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03" w:rsidRPr="001D2203" w:rsidRDefault="001D2203" w:rsidP="00A9565B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D2203">
        <w:rPr>
          <w:rFonts w:ascii="Times New Roman" w:eastAsia="標楷體" w:hAnsi="Times New Roman" w:cs="Times New Roman"/>
          <w:sz w:val="28"/>
          <w:szCs w:val="28"/>
        </w:rPr>
        <w:t>南</w:t>
      </w:r>
      <w:proofErr w:type="gramStart"/>
      <w:r w:rsidRPr="001D2203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1D2203">
        <w:rPr>
          <w:rFonts w:ascii="Times New Roman" w:eastAsia="標楷體" w:hAnsi="Times New Roman" w:cs="Times New Roman"/>
          <w:sz w:val="28"/>
          <w:szCs w:val="28"/>
        </w:rPr>
        <w:t>科大</w:t>
      </w:r>
      <w:r w:rsidRPr="001D2203">
        <w:rPr>
          <w:rFonts w:ascii="Times New Roman" w:eastAsia="標楷體" w:hAnsi="Times New Roman" w:cs="Times New Roman"/>
          <w:sz w:val="28"/>
          <w:szCs w:val="28"/>
        </w:rPr>
        <w:t>化工與材料</w:t>
      </w:r>
      <w:r w:rsidRPr="001D2203">
        <w:rPr>
          <w:rFonts w:ascii="Times New Roman" w:eastAsia="標楷體" w:hAnsi="Times New Roman" w:cs="Times New Roman"/>
          <w:sz w:val="28"/>
          <w:szCs w:val="28"/>
        </w:rPr>
        <w:t>系誠徵教育部</w:t>
      </w:r>
      <w:proofErr w:type="gramStart"/>
      <w:r w:rsidRPr="001D2203">
        <w:rPr>
          <w:rFonts w:ascii="Times New Roman" w:eastAsia="標楷體" w:hAnsi="Times New Roman" w:cs="Times New Roman"/>
          <w:sz w:val="28"/>
          <w:szCs w:val="28"/>
        </w:rPr>
        <w:t>第二期技職</w:t>
      </w:r>
      <w:proofErr w:type="gramEnd"/>
      <w:r w:rsidRPr="001D2203">
        <w:rPr>
          <w:rFonts w:ascii="Times New Roman" w:eastAsia="標楷體" w:hAnsi="Times New Roman" w:cs="Times New Roman"/>
          <w:sz w:val="28"/>
          <w:szCs w:val="28"/>
        </w:rPr>
        <w:t>再造計畫專任助理乙名</w:t>
      </w:r>
    </w:p>
    <w:p w:rsidR="00A9565B" w:rsidRDefault="00A9565B" w:rsidP="00A9565B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1D2203" w:rsidRDefault="001D2203" w:rsidP="00A9565B">
      <w:pPr>
        <w:pStyle w:val="a3"/>
        <w:numPr>
          <w:ilvl w:val="0"/>
          <w:numId w:val="2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9565B">
        <w:rPr>
          <w:rFonts w:ascii="Times New Roman" w:eastAsia="標楷體" w:hAnsi="Times New Roman" w:cs="Times New Roman"/>
          <w:sz w:val="28"/>
          <w:szCs w:val="28"/>
        </w:rPr>
        <w:t>需求人數：乙名</w:t>
      </w:r>
    </w:p>
    <w:p w:rsidR="00A9565B" w:rsidRDefault="00A9565B" w:rsidP="00A9565B">
      <w:pPr>
        <w:pStyle w:val="a3"/>
        <w:numPr>
          <w:ilvl w:val="0"/>
          <w:numId w:val="2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D2203">
        <w:rPr>
          <w:rFonts w:ascii="Times New Roman" w:eastAsia="標楷體" w:hAnsi="Times New Roman" w:cs="Times New Roman"/>
          <w:sz w:val="28"/>
          <w:szCs w:val="28"/>
        </w:rPr>
        <w:t>計畫名稱：化工</w:t>
      </w:r>
      <w:proofErr w:type="gramStart"/>
      <w:r w:rsidRPr="001D2203">
        <w:rPr>
          <w:rFonts w:ascii="Times New Roman" w:eastAsia="標楷體" w:hAnsi="Times New Roman" w:cs="Times New Roman"/>
          <w:sz w:val="28"/>
          <w:szCs w:val="28"/>
        </w:rPr>
        <w:t>材料技優人才</w:t>
      </w:r>
      <w:proofErr w:type="gramEnd"/>
      <w:r w:rsidRPr="001D2203">
        <w:rPr>
          <w:rFonts w:ascii="Times New Roman" w:eastAsia="標楷體" w:hAnsi="Times New Roman" w:cs="Times New Roman"/>
          <w:sz w:val="28"/>
          <w:szCs w:val="28"/>
        </w:rPr>
        <w:t>培育計畫</w:t>
      </w:r>
    </w:p>
    <w:p w:rsidR="001D2203" w:rsidRPr="00A9565B" w:rsidRDefault="00A9565B" w:rsidP="007F4F07">
      <w:pPr>
        <w:pStyle w:val="a3"/>
        <w:numPr>
          <w:ilvl w:val="0"/>
          <w:numId w:val="2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9565B">
        <w:rPr>
          <w:rFonts w:ascii="Times New Roman" w:eastAsia="標楷體" w:hAnsi="Times New Roman" w:cs="Times New Roman"/>
          <w:sz w:val="28"/>
          <w:szCs w:val="28"/>
        </w:rPr>
        <w:t>工作內容：</w:t>
      </w:r>
    </w:p>
    <w:p w:rsidR="001D2203" w:rsidRDefault="007F60C6" w:rsidP="00A9565B">
      <w:pPr>
        <w:pStyle w:val="a3"/>
        <w:numPr>
          <w:ilvl w:val="0"/>
          <w:numId w:val="3"/>
        </w:numPr>
        <w:tabs>
          <w:tab w:val="left" w:pos="567"/>
        </w:tabs>
        <w:snapToGrid w:val="0"/>
        <w:ind w:leftChars="0" w:firstLine="349"/>
        <w:rPr>
          <w:rFonts w:ascii="Times New Roman" w:eastAsia="標楷體" w:hAnsi="Times New Roman" w:cs="Times New Roman"/>
          <w:sz w:val="28"/>
          <w:szCs w:val="28"/>
        </w:rPr>
      </w:pPr>
      <w:r w:rsidRPr="00A9565B">
        <w:rPr>
          <w:rFonts w:ascii="Times New Roman" w:eastAsia="標楷體" w:hAnsi="Times New Roman" w:cs="Times New Roman" w:hint="eastAsia"/>
          <w:sz w:val="28"/>
          <w:szCs w:val="28"/>
        </w:rPr>
        <w:t>實驗室管理</w:t>
      </w:r>
    </w:p>
    <w:p w:rsidR="00A9565B" w:rsidRDefault="00A9565B" w:rsidP="00A9565B">
      <w:pPr>
        <w:pStyle w:val="a3"/>
        <w:numPr>
          <w:ilvl w:val="0"/>
          <w:numId w:val="3"/>
        </w:numPr>
        <w:tabs>
          <w:tab w:val="left" w:pos="567"/>
        </w:tabs>
        <w:snapToGrid w:val="0"/>
        <w:ind w:leftChars="0" w:firstLine="349"/>
        <w:rPr>
          <w:rFonts w:ascii="Times New Roman" w:eastAsia="標楷體" w:hAnsi="Times New Roman" w:cs="Times New Roman"/>
          <w:sz w:val="28"/>
          <w:szCs w:val="28"/>
        </w:rPr>
      </w:pPr>
      <w:r w:rsidRPr="007F60C6">
        <w:rPr>
          <w:rFonts w:ascii="Times New Roman" w:eastAsia="標楷體" w:hAnsi="Times New Roman" w:cs="Times New Roman" w:hint="eastAsia"/>
          <w:sz w:val="28"/>
          <w:szCs w:val="28"/>
        </w:rPr>
        <w:t>協助實作課程</w:t>
      </w:r>
      <w:r>
        <w:rPr>
          <w:rFonts w:ascii="Times New Roman" w:eastAsia="標楷體" w:hAnsi="Times New Roman" w:cs="Times New Roman" w:hint="eastAsia"/>
          <w:sz w:val="28"/>
          <w:szCs w:val="28"/>
        </w:rPr>
        <w:t>之教學</w:t>
      </w:r>
    </w:p>
    <w:p w:rsidR="00A9565B" w:rsidRPr="00A9565B" w:rsidRDefault="00A9565B" w:rsidP="00A9565B">
      <w:pPr>
        <w:pStyle w:val="a3"/>
        <w:numPr>
          <w:ilvl w:val="0"/>
          <w:numId w:val="3"/>
        </w:numPr>
        <w:tabs>
          <w:tab w:val="left" w:pos="567"/>
        </w:tabs>
        <w:snapToGrid w:val="0"/>
        <w:ind w:leftChars="0" w:firstLine="349"/>
        <w:rPr>
          <w:rFonts w:ascii="Times New Roman" w:eastAsia="標楷體" w:hAnsi="Times New Roman" w:cs="Times New Roman"/>
          <w:sz w:val="28"/>
          <w:szCs w:val="28"/>
        </w:rPr>
      </w:pPr>
      <w:r w:rsidRPr="007F60C6">
        <w:rPr>
          <w:rFonts w:ascii="Times New Roman" w:eastAsia="標楷體" w:hAnsi="Times New Roman" w:cs="Times New Roman" w:hint="eastAsia"/>
          <w:sz w:val="28"/>
          <w:szCs w:val="28"/>
        </w:rPr>
        <w:t>設備儀器</w:t>
      </w:r>
      <w:r>
        <w:rPr>
          <w:rFonts w:ascii="Times New Roman" w:eastAsia="標楷體" w:hAnsi="Times New Roman" w:cs="Times New Roman" w:hint="eastAsia"/>
          <w:sz w:val="28"/>
          <w:szCs w:val="28"/>
        </w:rPr>
        <w:t>採購與其他行政交辦事項</w:t>
      </w:r>
    </w:p>
    <w:p w:rsidR="001D2203" w:rsidRPr="00A9565B" w:rsidRDefault="001D2203" w:rsidP="00A9565B">
      <w:pPr>
        <w:pStyle w:val="a3"/>
        <w:numPr>
          <w:ilvl w:val="0"/>
          <w:numId w:val="2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9565B">
        <w:rPr>
          <w:rFonts w:ascii="Times New Roman" w:eastAsia="標楷體" w:hAnsi="Times New Roman" w:cs="Times New Roman"/>
          <w:sz w:val="28"/>
          <w:szCs w:val="28"/>
        </w:rPr>
        <w:t>應徵條件與資料：</w:t>
      </w:r>
    </w:p>
    <w:p w:rsidR="001D2203" w:rsidRPr="00A9565B" w:rsidRDefault="001D2203" w:rsidP="00A9565B">
      <w:pPr>
        <w:pStyle w:val="a3"/>
        <w:numPr>
          <w:ilvl w:val="0"/>
          <w:numId w:val="4"/>
        </w:numPr>
        <w:tabs>
          <w:tab w:val="left" w:pos="567"/>
        </w:tabs>
        <w:snapToGrid w:val="0"/>
        <w:ind w:leftChars="0" w:hanging="77"/>
        <w:rPr>
          <w:rFonts w:ascii="Times New Roman" w:eastAsia="標楷體" w:hAnsi="Times New Roman" w:cs="Times New Roman"/>
          <w:sz w:val="28"/>
          <w:szCs w:val="28"/>
        </w:rPr>
      </w:pPr>
      <w:r w:rsidRPr="00A9565B">
        <w:rPr>
          <w:rFonts w:ascii="Times New Roman" w:eastAsia="標楷體" w:hAnsi="Times New Roman" w:cs="Times New Roman"/>
          <w:sz w:val="28"/>
          <w:szCs w:val="28"/>
        </w:rPr>
        <w:t>化工與材料</w:t>
      </w:r>
      <w:r w:rsidRPr="00A9565B">
        <w:rPr>
          <w:rFonts w:ascii="Times New Roman" w:eastAsia="標楷體" w:hAnsi="Times New Roman" w:cs="Times New Roman"/>
          <w:sz w:val="28"/>
          <w:szCs w:val="28"/>
        </w:rPr>
        <w:t>相關之系所畢業</w:t>
      </w:r>
      <w:r w:rsidR="00E86D16">
        <w:rPr>
          <w:rFonts w:ascii="Times New Roman" w:eastAsia="標楷體" w:hAnsi="Times New Roman" w:cs="Times New Roman" w:hint="eastAsia"/>
          <w:sz w:val="28"/>
          <w:szCs w:val="28"/>
        </w:rPr>
        <w:t>，具碩士學歷。</w:t>
      </w:r>
    </w:p>
    <w:p w:rsidR="001D2203" w:rsidRPr="00A9565B" w:rsidRDefault="001D2203" w:rsidP="00A9565B">
      <w:pPr>
        <w:pStyle w:val="a3"/>
        <w:numPr>
          <w:ilvl w:val="0"/>
          <w:numId w:val="4"/>
        </w:numPr>
        <w:tabs>
          <w:tab w:val="left" w:pos="567"/>
        </w:tabs>
        <w:snapToGrid w:val="0"/>
        <w:ind w:leftChars="0" w:hanging="76"/>
        <w:rPr>
          <w:rFonts w:ascii="Times New Roman" w:eastAsia="標楷體" w:hAnsi="Times New Roman" w:cs="Times New Roman"/>
          <w:sz w:val="28"/>
          <w:szCs w:val="28"/>
        </w:rPr>
      </w:pPr>
      <w:r w:rsidRPr="00A9565B">
        <w:rPr>
          <w:rFonts w:ascii="Times New Roman" w:eastAsia="標楷體" w:hAnsi="Times New Roman" w:cs="Times New Roman"/>
          <w:sz w:val="28"/>
          <w:szCs w:val="28"/>
        </w:rPr>
        <w:t>熟悉英文</w:t>
      </w:r>
    </w:p>
    <w:p w:rsidR="001D2203" w:rsidRPr="00A9565B" w:rsidRDefault="001D2203" w:rsidP="00A9565B">
      <w:pPr>
        <w:pStyle w:val="a3"/>
        <w:numPr>
          <w:ilvl w:val="0"/>
          <w:numId w:val="4"/>
        </w:numPr>
        <w:tabs>
          <w:tab w:val="left" w:pos="567"/>
        </w:tabs>
        <w:snapToGrid w:val="0"/>
        <w:ind w:leftChars="0" w:hanging="76"/>
        <w:rPr>
          <w:rFonts w:ascii="Times New Roman" w:eastAsia="標楷體" w:hAnsi="Times New Roman" w:cs="Times New Roman"/>
          <w:sz w:val="28"/>
          <w:szCs w:val="28"/>
        </w:rPr>
      </w:pPr>
      <w:r w:rsidRPr="00A9565B">
        <w:rPr>
          <w:rFonts w:ascii="Times New Roman" w:eastAsia="標楷體" w:hAnsi="Times New Roman" w:cs="Times New Roman"/>
          <w:sz w:val="28"/>
          <w:szCs w:val="28"/>
        </w:rPr>
        <w:t>大學</w:t>
      </w:r>
      <w:r w:rsidR="00A9565B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Pr="00A9565B">
        <w:rPr>
          <w:rFonts w:ascii="Times New Roman" w:eastAsia="標楷體" w:hAnsi="Times New Roman" w:cs="Times New Roman"/>
          <w:sz w:val="28"/>
          <w:szCs w:val="28"/>
        </w:rPr>
        <w:t>研究所成績單及個人履歷</w:t>
      </w:r>
    </w:p>
    <w:p w:rsidR="001D2203" w:rsidRPr="00A9565B" w:rsidRDefault="001D2203" w:rsidP="00A9565B">
      <w:pPr>
        <w:pStyle w:val="a3"/>
        <w:numPr>
          <w:ilvl w:val="0"/>
          <w:numId w:val="2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9565B">
        <w:rPr>
          <w:rFonts w:ascii="Times New Roman" w:eastAsia="標楷體" w:hAnsi="Times New Roman" w:cs="Times New Roman"/>
          <w:sz w:val="28"/>
          <w:szCs w:val="28"/>
        </w:rPr>
        <w:t>起聘日期：</w:t>
      </w:r>
      <w:r w:rsidR="00DF1D03">
        <w:rPr>
          <w:rFonts w:ascii="Times New Roman" w:eastAsia="標楷體" w:hAnsi="Times New Roman" w:cs="Times New Roman" w:hint="eastAsia"/>
          <w:sz w:val="28"/>
          <w:szCs w:val="28"/>
        </w:rPr>
        <w:t>依行政程序完成聘任</w:t>
      </w:r>
      <w:bookmarkStart w:id="0" w:name="_GoBack"/>
      <w:bookmarkEnd w:id="0"/>
    </w:p>
    <w:p w:rsidR="001D2203" w:rsidRDefault="001D2203" w:rsidP="00A9565B">
      <w:pPr>
        <w:pStyle w:val="a3"/>
        <w:numPr>
          <w:ilvl w:val="0"/>
          <w:numId w:val="2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A9565B">
        <w:rPr>
          <w:rFonts w:ascii="Times New Roman" w:eastAsia="標楷體" w:hAnsi="Times New Roman" w:cs="Times New Roman"/>
          <w:sz w:val="28"/>
          <w:szCs w:val="28"/>
        </w:rPr>
        <w:t>應徵截止日期：</w:t>
      </w:r>
      <w:r w:rsidRPr="00A9565B">
        <w:rPr>
          <w:rFonts w:ascii="Times New Roman" w:eastAsia="標楷體" w:hAnsi="Times New Roman" w:cs="Times New Roman"/>
          <w:sz w:val="28"/>
          <w:szCs w:val="28"/>
        </w:rPr>
        <w:t>10</w:t>
      </w:r>
      <w:r w:rsidRPr="00A9565B">
        <w:rPr>
          <w:rFonts w:ascii="Times New Roman" w:eastAsia="標楷體" w:hAnsi="Times New Roman" w:cs="Times New Roman"/>
          <w:sz w:val="28"/>
          <w:szCs w:val="28"/>
        </w:rPr>
        <w:t>5</w:t>
      </w:r>
      <w:r w:rsidRPr="00A9565B">
        <w:rPr>
          <w:rFonts w:ascii="Times New Roman" w:eastAsia="標楷體" w:hAnsi="Times New Roman" w:cs="Times New Roman"/>
          <w:sz w:val="28"/>
          <w:szCs w:val="28"/>
        </w:rPr>
        <w:t>年</w:t>
      </w:r>
      <w:r w:rsidRPr="00A9565B">
        <w:rPr>
          <w:rFonts w:ascii="Times New Roman" w:eastAsia="標楷體" w:hAnsi="Times New Roman" w:cs="Times New Roman"/>
          <w:sz w:val="28"/>
          <w:szCs w:val="28"/>
        </w:rPr>
        <w:t>4</w:t>
      </w:r>
      <w:r w:rsidRPr="00A9565B">
        <w:rPr>
          <w:rFonts w:ascii="Times New Roman" w:eastAsia="標楷體" w:hAnsi="Times New Roman" w:cs="Times New Roman"/>
          <w:sz w:val="28"/>
          <w:szCs w:val="28"/>
        </w:rPr>
        <w:t>月</w:t>
      </w:r>
      <w:r w:rsidRPr="00A9565B">
        <w:rPr>
          <w:rFonts w:ascii="Times New Roman" w:eastAsia="標楷體" w:hAnsi="Times New Roman" w:cs="Times New Roman"/>
          <w:sz w:val="28"/>
          <w:szCs w:val="28"/>
        </w:rPr>
        <w:t>15</w:t>
      </w:r>
      <w:r w:rsidRPr="00A9565B">
        <w:rPr>
          <w:rFonts w:ascii="Times New Roman" w:eastAsia="標楷體" w:hAnsi="Times New Roman" w:cs="Times New Roman"/>
          <w:sz w:val="28"/>
          <w:szCs w:val="28"/>
        </w:rPr>
        <w:t>日（郵戳為憑）。資料經初審通過者將個別通知面試，</w:t>
      </w:r>
      <w:proofErr w:type="gramStart"/>
      <w:r w:rsidRPr="00A9565B">
        <w:rPr>
          <w:rFonts w:ascii="Times New Roman" w:eastAsia="標楷體" w:hAnsi="Times New Roman" w:cs="Times New Roman"/>
          <w:sz w:val="28"/>
          <w:szCs w:val="28"/>
        </w:rPr>
        <w:t>不合者恕不</w:t>
      </w:r>
      <w:proofErr w:type="gramEnd"/>
      <w:r w:rsidRPr="00A9565B">
        <w:rPr>
          <w:rFonts w:ascii="Times New Roman" w:eastAsia="標楷體" w:hAnsi="Times New Roman" w:cs="Times New Roman"/>
          <w:sz w:val="28"/>
          <w:szCs w:val="28"/>
        </w:rPr>
        <w:t>退件。</w:t>
      </w:r>
    </w:p>
    <w:p w:rsidR="00A9565B" w:rsidRDefault="00A9565B" w:rsidP="00A9565B">
      <w:pPr>
        <w:pStyle w:val="a3"/>
        <w:numPr>
          <w:ilvl w:val="0"/>
          <w:numId w:val="2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D2203">
        <w:rPr>
          <w:rFonts w:ascii="Times New Roman" w:eastAsia="標楷體" w:hAnsi="Times New Roman" w:cs="Times New Roman"/>
          <w:sz w:val="28"/>
          <w:szCs w:val="28"/>
        </w:rPr>
        <w:t>有意應徵者，資料請</w:t>
      </w:r>
      <w:proofErr w:type="gramStart"/>
      <w:r w:rsidRPr="001D2203">
        <w:rPr>
          <w:rFonts w:ascii="Times New Roman" w:eastAsia="標楷體" w:hAnsi="Times New Roman" w:cs="Times New Roman"/>
          <w:sz w:val="28"/>
          <w:szCs w:val="28"/>
        </w:rPr>
        <w:t>逕</w:t>
      </w:r>
      <w:proofErr w:type="gramEnd"/>
      <w:r w:rsidRPr="001D2203">
        <w:rPr>
          <w:rFonts w:ascii="Times New Roman" w:eastAsia="標楷體" w:hAnsi="Times New Roman" w:cs="Times New Roman"/>
          <w:sz w:val="28"/>
          <w:szCs w:val="28"/>
        </w:rPr>
        <w:t>寄：台南市永康區</w:t>
      </w:r>
      <w:r w:rsidRPr="001D2203">
        <w:rPr>
          <w:rFonts w:ascii="Times New Roman" w:eastAsia="標楷體" w:hAnsi="Times New Roman" w:cs="Times New Roman"/>
          <w:sz w:val="28"/>
          <w:szCs w:val="28"/>
        </w:rPr>
        <w:t>710</w:t>
      </w:r>
      <w:r w:rsidRPr="001D2203">
        <w:rPr>
          <w:rFonts w:ascii="Times New Roman" w:eastAsia="標楷體" w:hAnsi="Times New Roman" w:cs="Times New Roman"/>
          <w:sz w:val="28"/>
          <w:szCs w:val="28"/>
        </w:rPr>
        <w:t>南台街</w:t>
      </w:r>
      <w:r w:rsidRPr="001D2203">
        <w:rPr>
          <w:rFonts w:ascii="Times New Roman" w:eastAsia="標楷體" w:hAnsi="Times New Roman" w:cs="Times New Roman"/>
          <w:sz w:val="28"/>
          <w:szCs w:val="28"/>
        </w:rPr>
        <w:t>1</w:t>
      </w:r>
      <w:r w:rsidRPr="001D2203">
        <w:rPr>
          <w:rFonts w:ascii="Times New Roman" w:eastAsia="標楷體" w:hAnsi="Times New Roman" w:cs="Times New Roman"/>
          <w:sz w:val="28"/>
          <w:szCs w:val="28"/>
        </w:rPr>
        <w:t>號</w:t>
      </w:r>
      <w:r w:rsidRPr="001D220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D2203">
        <w:rPr>
          <w:rFonts w:ascii="Times New Roman" w:eastAsia="標楷體" w:hAnsi="Times New Roman" w:cs="Times New Roman"/>
          <w:sz w:val="28"/>
          <w:szCs w:val="28"/>
        </w:rPr>
        <w:t>「南</w:t>
      </w:r>
      <w:proofErr w:type="gramStart"/>
      <w:r w:rsidRPr="001D2203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1D2203">
        <w:rPr>
          <w:rFonts w:ascii="Times New Roman" w:eastAsia="標楷體" w:hAnsi="Times New Roman" w:cs="Times New Roman"/>
          <w:sz w:val="28"/>
          <w:szCs w:val="28"/>
        </w:rPr>
        <w:t>科技大學化學工程與材料工程系」收，並請在郵件封面註明應徵技職再造專任助理、姓名及聯絡電話。</w:t>
      </w:r>
    </w:p>
    <w:p w:rsidR="00A9565B" w:rsidRPr="00A9565B" w:rsidRDefault="00A9565B" w:rsidP="00A9565B">
      <w:pPr>
        <w:pStyle w:val="a3"/>
        <w:numPr>
          <w:ilvl w:val="0"/>
          <w:numId w:val="2"/>
        </w:numPr>
        <w:snapToGrid w:val="0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D2203">
        <w:rPr>
          <w:rFonts w:ascii="Times New Roman" w:eastAsia="標楷體" w:hAnsi="Times New Roman" w:cs="Times New Roman"/>
          <w:sz w:val="28"/>
          <w:szCs w:val="28"/>
        </w:rPr>
        <w:t>薪資待遇：比照教育部規定。</w:t>
      </w:r>
    </w:p>
    <w:p w:rsidR="001D2203" w:rsidRPr="001D2203" w:rsidRDefault="001D2203" w:rsidP="00A9565B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1D2203" w:rsidRPr="001D2203" w:rsidRDefault="001D2203" w:rsidP="00A9565B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  <w:r w:rsidRPr="001D2203">
        <w:rPr>
          <w:rFonts w:ascii="Times New Roman" w:eastAsia="標楷體" w:hAnsi="Times New Roman" w:cs="Times New Roman"/>
          <w:sz w:val="28"/>
          <w:szCs w:val="28"/>
        </w:rPr>
        <w:t>聯絡人：</w:t>
      </w:r>
      <w:r w:rsidRPr="001D2203">
        <w:rPr>
          <w:rFonts w:ascii="Times New Roman" w:eastAsia="標楷體" w:hAnsi="Times New Roman" w:cs="Times New Roman"/>
          <w:sz w:val="28"/>
          <w:szCs w:val="28"/>
        </w:rPr>
        <w:t>林孟君</w:t>
      </w:r>
      <w:r w:rsidRPr="001D2203">
        <w:rPr>
          <w:rFonts w:ascii="Times New Roman" w:eastAsia="標楷體" w:hAnsi="Times New Roman" w:cs="Times New Roman"/>
          <w:sz w:val="28"/>
          <w:szCs w:val="28"/>
        </w:rPr>
        <w:t>助</w:t>
      </w:r>
      <w:r w:rsidRPr="001D2203">
        <w:rPr>
          <w:rFonts w:ascii="Times New Roman" w:eastAsia="標楷體" w:hAnsi="Times New Roman" w:cs="Times New Roman"/>
          <w:sz w:val="28"/>
          <w:szCs w:val="28"/>
        </w:rPr>
        <w:t>教</w:t>
      </w:r>
      <w:r w:rsidRPr="001D2203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1D2203">
        <w:rPr>
          <w:rFonts w:ascii="Times New Roman" w:eastAsia="標楷體" w:hAnsi="Times New Roman" w:cs="Times New Roman"/>
          <w:sz w:val="28"/>
          <w:szCs w:val="28"/>
        </w:rPr>
        <w:t>meng24</w:t>
      </w:r>
      <w:r w:rsidRPr="001D2203">
        <w:rPr>
          <w:rFonts w:ascii="Times New Roman" w:eastAsia="標楷體" w:hAnsi="Times New Roman" w:cs="Times New Roman"/>
          <w:sz w:val="28"/>
          <w:szCs w:val="28"/>
        </w:rPr>
        <w:t>@stust.edu.tw)</w:t>
      </w:r>
    </w:p>
    <w:p w:rsidR="000E31B7" w:rsidRPr="001D2203" w:rsidRDefault="001D2203" w:rsidP="00A9565B">
      <w:pPr>
        <w:snapToGrid w:val="0"/>
        <w:rPr>
          <w:rFonts w:ascii="Times New Roman" w:eastAsia="標楷體" w:hAnsi="Times New Roman" w:cs="Times New Roman"/>
        </w:rPr>
      </w:pPr>
      <w:r w:rsidRPr="001D2203">
        <w:rPr>
          <w:rFonts w:ascii="Times New Roman" w:eastAsia="標楷體" w:hAnsi="Times New Roman" w:cs="Times New Roman"/>
          <w:sz w:val="28"/>
          <w:szCs w:val="28"/>
        </w:rPr>
        <w:t>聯絡電話：</w:t>
      </w:r>
      <w:r w:rsidRPr="001D2203">
        <w:rPr>
          <w:rFonts w:ascii="Times New Roman" w:eastAsia="標楷體" w:hAnsi="Times New Roman" w:cs="Times New Roman"/>
          <w:sz w:val="28"/>
          <w:szCs w:val="28"/>
        </w:rPr>
        <w:t>06-2533131</w:t>
      </w:r>
      <w:r w:rsidRPr="001D2203">
        <w:rPr>
          <w:rFonts w:ascii="Times New Roman" w:eastAsia="標楷體" w:hAnsi="Times New Roman" w:cs="Times New Roman"/>
          <w:sz w:val="28"/>
          <w:szCs w:val="28"/>
        </w:rPr>
        <w:t>分機</w:t>
      </w:r>
      <w:r w:rsidRPr="001D2203">
        <w:rPr>
          <w:rFonts w:ascii="Times New Roman" w:eastAsia="標楷體" w:hAnsi="Times New Roman" w:cs="Times New Roman"/>
          <w:sz w:val="28"/>
          <w:szCs w:val="28"/>
        </w:rPr>
        <w:t>3</w:t>
      </w:r>
      <w:r w:rsidRPr="001D2203">
        <w:rPr>
          <w:rFonts w:ascii="Times New Roman" w:eastAsia="標楷體" w:hAnsi="Times New Roman" w:cs="Times New Roman"/>
          <w:sz w:val="28"/>
          <w:szCs w:val="28"/>
        </w:rPr>
        <w:t>701</w:t>
      </w:r>
    </w:p>
    <w:sectPr w:rsidR="000E31B7" w:rsidRPr="001D2203" w:rsidSect="007F60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6F22"/>
    <w:multiLevelType w:val="hybridMultilevel"/>
    <w:tmpl w:val="92F65F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E925CC"/>
    <w:multiLevelType w:val="hybridMultilevel"/>
    <w:tmpl w:val="8A8487BE"/>
    <w:lvl w:ilvl="0" w:tplc="C3AEA6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B60206"/>
    <w:multiLevelType w:val="hybridMultilevel"/>
    <w:tmpl w:val="0B368676"/>
    <w:lvl w:ilvl="0" w:tplc="1B68CE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9EB7D63"/>
    <w:multiLevelType w:val="hybridMultilevel"/>
    <w:tmpl w:val="24821164"/>
    <w:lvl w:ilvl="0" w:tplc="B0986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03"/>
    <w:rsid w:val="000E31B7"/>
    <w:rsid w:val="001D2203"/>
    <w:rsid w:val="007F60C6"/>
    <w:rsid w:val="00A9565B"/>
    <w:rsid w:val="00DF1D03"/>
    <w:rsid w:val="00E8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2BBA1-7E39-47B7-A275-AA86B7B9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6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2016-04-01T00:39:00Z</dcterms:created>
  <dcterms:modified xsi:type="dcterms:W3CDTF">2016-04-01T07:12:00Z</dcterms:modified>
</cp:coreProperties>
</file>