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577A" w14:textId="77777777" w:rsidR="00307FF1" w:rsidRDefault="00307FF1">
      <w:pPr>
        <w:pStyle w:val="BodyText"/>
        <w:spacing w:before="4"/>
        <w:rPr>
          <w:rFonts w:ascii="Times New Roman"/>
          <w:sz w:val="18"/>
        </w:rPr>
      </w:pPr>
    </w:p>
    <w:p w14:paraId="59419093" w14:textId="56148528" w:rsidR="00307FF1" w:rsidRDefault="00944879">
      <w:pPr>
        <w:spacing w:before="61" w:line="489" w:lineRule="exact"/>
        <w:ind w:left="1578" w:right="1569"/>
        <w:jc w:val="center"/>
        <w:rPr>
          <w:sz w:val="36"/>
        </w:rPr>
      </w:pPr>
      <w:r>
        <w:rPr>
          <w:color w:val="000062"/>
          <w:sz w:val="36"/>
        </w:rPr>
        <w:t>～</w:t>
      </w:r>
      <w:r>
        <w:rPr>
          <w:rFonts w:ascii="Times New Roman" w:eastAsia="Times New Roman"/>
          <w:b/>
          <w:color w:val="000062"/>
          <w:sz w:val="36"/>
        </w:rPr>
        <w:t>1</w:t>
      </w:r>
      <w:r w:rsidR="00BE5463" w:rsidRPr="00BE5463">
        <w:rPr>
          <w:rFonts w:ascii="Times New Roman" w:eastAsiaTheme="minorEastAsia" w:hAnsi="Times New Roman" w:cs="Times New Roman"/>
          <w:b/>
          <w:color w:val="000062"/>
          <w:sz w:val="36"/>
        </w:rPr>
        <w:t>10</w:t>
      </w:r>
      <w:r>
        <w:rPr>
          <w:rFonts w:ascii="Times New Roman" w:eastAsia="Times New Roman"/>
          <w:b/>
          <w:color w:val="000062"/>
          <w:spacing w:val="3"/>
          <w:sz w:val="36"/>
        </w:rPr>
        <w:t xml:space="preserve"> </w:t>
      </w:r>
      <w:r>
        <w:rPr>
          <w:color w:val="000062"/>
          <w:sz w:val="36"/>
        </w:rPr>
        <w:t>學年度大四專題研究～</w:t>
      </w:r>
    </w:p>
    <w:p w14:paraId="43544C84" w14:textId="77777777" w:rsidR="00307FF1" w:rsidRDefault="00944879">
      <w:pPr>
        <w:pStyle w:val="Title"/>
      </w:pPr>
      <w:r>
        <w:rPr>
          <w:rFonts w:ascii="Times New Roman" w:eastAsia="Times New Roman"/>
          <w:color w:val="C10000"/>
        </w:rPr>
        <w:t>"</w:t>
      </w:r>
      <w:r>
        <w:rPr>
          <w:color w:val="C10000"/>
        </w:rPr>
        <w:t>期末成果展示</w:t>
      </w:r>
      <w:r>
        <w:rPr>
          <w:rFonts w:ascii="Times New Roman" w:eastAsia="Times New Roman"/>
          <w:color w:val="C10000"/>
          <w:spacing w:val="39"/>
        </w:rPr>
        <w:t xml:space="preserve">" </w:t>
      </w:r>
      <w:r>
        <w:rPr>
          <w:color w:val="FF0000"/>
        </w:rPr>
        <w:t>與</w:t>
      </w:r>
      <w:r>
        <w:rPr>
          <w:color w:val="FF0000"/>
        </w:rPr>
        <w:t xml:space="preserve"> </w:t>
      </w:r>
      <w:r>
        <w:rPr>
          <w:rFonts w:ascii="Times New Roman" w:eastAsia="Times New Roman"/>
          <w:color w:val="C10000"/>
        </w:rPr>
        <w:t>"</w:t>
      </w:r>
      <w:r>
        <w:rPr>
          <w:color w:val="C10000"/>
        </w:rPr>
        <w:t>期末報告</w:t>
      </w:r>
      <w:r>
        <w:rPr>
          <w:rFonts w:ascii="Times New Roman" w:eastAsia="Times New Roman"/>
          <w:color w:val="C10000"/>
        </w:rPr>
        <w:t>"</w:t>
      </w:r>
      <w:r>
        <w:rPr>
          <w:color w:val="FF0000"/>
        </w:rPr>
        <w:t>之相關規定</w:t>
      </w:r>
    </w:p>
    <w:p w14:paraId="14083A20" w14:textId="77777777" w:rsidR="00307FF1" w:rsidRDefault="00944879">
      <w:pPr>
        <w:pStyle w:val="ListParagraph"/>
        <w:numPr>
          <w:ilvl w:val="0"/>
          <w:numId w:val="4"/>
        </w:numPr>
        <w:tabs>
          <w:tab w:val="left" w:pos="392"/>
        </w:tabs>
        <w:spacing w:before="35" w:line="220" w:lineRule="auto"/>
        <w:ind w:right="593" w:firstLine="0"/>
        <w:rPr>
          <w:rFonts w:ascii="Yu Gothic" w:eastAsia="Yu Gothic" w:hAnsi="Yu Gothic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"</w:t>
      </w:r>
      <w:r>
        <w:rPr>
          <w:rFonts w:ascii="Yu Gothic" w:eastAsia="Yu Gothic" w:hAnsi="Yu Gothic" w:hint="eastAsia"/>
          <w:b/>
          <w:sz w:val="28"/>
        </w:rPr>
        <w:t>專題研究</w:t>
      </w:r>
      <w:r>
        <w:rPr>
          <w:rFonts w:ascii="Times New Roman" w:eastAsia="Times New Roman" w:hAnsi="Times New Roman"/>
          <w:b/>
          <w:sz w:val="28"/>
        </w:rPr>
        <w:t>"</w:t>
      </w:r>
      <w:r>
        <w:rPr>
          <w:rFonts w:ascii="Yu Gothic" w:eastAsia="Yu Gothic" w:hAnsi="Yu Gothic" w:hint="eastAsia"/>
          <w:b/>
          <w:sz w:val="28"/>
        </w:rPr>
        <w:t>必須完成以下程序才可評定學期成績，缺任何一個程序則學期成績一律不及格。</w:t>
      </w:r>
    </w:p>
    <w:p w14:paraId="1AAA8CC2" w14:textId="2BD3E5CD" w:rsidR="00307FF1" w:rsidRDefault="00944879">
      <w:pPr>
        <w:spacing w:before="11" w:line="213" w:lineRule="auto"/>
        <w:ind w:left="679" w:right="101" w:hanging="567"/>
        <w:jc w:val="both"/>
        <w:rPr>
          <w:rFonts w:ascii="Times New Roman" w:eastAsia="Times New Roman"/>
          <w:sz w:val="26"/>
        </w:rPr>
      </w:pPr>
      <w:r>
        <w:rPr>
          <w:rFonts w:ascii="Times New Roman" w:eastAsia="Times New Roman"/>
          <w:b/>
          <w:sz w:val="26"/>
        </w:rPr>
        <w:t>(</w:t>
      </w:r>
      <w:r>
        <w:rPr>
          <w:sz w:val="26"/>
        </w:rPr>
        <w:t>一</w:t>
      </w:r>
      <w:r>
        <w:rPr>
          <w:rFonts w:ascii="Times New Roman" w:eastAsia="Times New Roman"/>
          <w:b/>
          <w:spacing w:val="-2"/>
          <w:sz w:val="26"/>
        </w:rPr>
        <w:t xml:space="preserve">) </w:t>
      </w:r>
      <w:r>
        <w:rPr>
          <w:rFonts w:ascii="Times New Roman" w:eastAsia="Times New Roman"/>
          <w:b/>
          <w:color w:val="0000FF"/>
          <w:sz w:val="26"/>
        </w:rPr>
        <w:t>2021/4/1</w:t>
      </w:r>
      <w:r w:rsidR="00BE5463" w:rsidRPr="00BE5463">
        <w:rPr>
          <w:rFonts w:ascii="Times New Roman" w:eastAsiaTheme="minorEastAsia" w:hAnsi="Times New Roman" w:cs="Times New Roman"/>
          <w:b/>
          <w:color w:val="0000FF"/>
          <w:sz w:val="26"/>
        </w:rPr>
        <w:t>5</w:t>
      </w:r>
      <w:r>
        <w:rPr>
          <w:rFonts w:ascii="Times New Roman" w:eastAsia="Times New Roman"/>
          <w:b/>
          <w:color w:val="0000FF"/>
          <w:sz w:val="26"/>
        </w:rPr>
        <w:t>(</w:t>
      </w:r>
      <w:r w:rsidR="00BE5463">
        <w:rPr>
          <w:rFonts w:asciiTheme="minorEastAsia" w:eastAsiaTheme="minorEastAsia" w:hAnsiTheme="minorEastAsia" w:hint="eastAsia"/>
          <w:b/>
          <w:color w:val="0000FF"/>
          <w:sz w:val="26"/>
        </w:rPr>
        <w:t>五</w:t>
      </w:r>
      <w:r>
        <w:rPr>
          <w:rFonts w:ascii="Times New Roman" w:eastAsia="Times New Roman"/>
          <w:b/>
          <w:color w:val="0000FF"/>
          <w:sz w:val="26"/>
        </w:rPr>
        <w:t>)12:</w:t>
      </w:r>
      <w:r w:rsidR="00BE5463" w:rsidRPr="00BE5463">
        <w:rPr>
          <w:rFonts w:ascii="Times New Roman" w:eastAsiaTheme="minorEastAsia" w:hAnsi="Times New Roman" w:cs="Times New Roman"/>
          <w:b/>
          <w:color w:val="0000FF"/>
          <w:sz w:val="26"/>
        </w:rPr>
        <w:t>0</w:t>
      </w:r>
      <w:r>
        <w:rPr>
          <w:rFonts w:ascii="Times New Roman" w:eastAsia="Times New Roman"/>
          <w:b/>
          <w:color w:val="0000FF"/>
          <w:sz w:val="26"/>
        </w:rPr>
        <w:t>0</w:t>
      </w:r>
      <w:r>
        <w:rPr>
          <w:rFonts w:ascii="Times New Roman" w:eastAsia="Times New Roman"/>
          <w:b/>
          <w:color w:val="0000FF"/>
          <w:spacing w:val="-3"/>
          <w:sz w:val="26"/>
        </w:rPr>
        <w:t xml:space="preserve"> </w:t>
      </w:r>
      <w:r>
        <w:rPr>
          <w:color w:val="0000FF"/>
          <w:sz w:val="26"/>
        </w:rPr>
        <w:t>前，</w:t>
      </w:r>
      <w:r>
        <w:rPr>
          <w:color w:val="FF0000"/>
          <w:spacing w:val="-1"/>
          <w:sz w:val="26"/>
        </w:rPr>
        <w:t>請各組填寫</w:t>
      </w:r>
      <w:r>
        <w:rPr>
          <w:color w:val="FF0000"/>
          <w:spacing w:val="-1"/>
          <w:sz w:val="26"/>
        </w:rPr>
        <w:t xml:space="preserve"> </w:t>
      </w:r>
      <w:r>
        <w:rPr>
          <w:rFonts w:ascii="Times New Roman" w:eastAsia="Times New Roman"/>
          <w:b/>
          <w:color w:val="FF0000"/>
          <w:sz w:val="26"/>
        </w:rPr>
        <w:t>"1</w:t>
      </w:r>
      <w:r w:rsidR="00BE5463" w:rsidRPr="00BE5463">
        <w:rPr>
          <w:rFonts w:ascii="Times New Roman" w:eastAsiaTheme="minorEastAsia" w:hAnsi="Times New Roman" w:cs="Times New Roman"/>
          <w:b/>
          <w:color w:val="FF0000"/>
          <w:sz w:val="26"/>
        </w:rPr>
        <w:t>10</w:t>
      </w:r>
      <w:r>
        <w:rPr>
          <w:rFonts w:ascii="Times New Roman" w:eastAsia="Times New Roman"/>
          <w:b/>
          <w:color w:val="FF0000"/>
          <w:spacing w:val="-3"/>
          <w:sz w:val="26"/>
        </w:rPr>
        <w:t xml:space="preserve"> </w:t>
      </w:r>
      <w:r>
        <w:rPr>
          <w:color w:val="FF0000"/>
          <w:sz w:val="26"/>
        </w:rPr>
        <w:t>學年度學生專題展示報名表</w:t>
      </w:r>
      <w:r>
        <w:rPr>
          <w:rFonts w:ascii="Times New Roman" w:eastAsia="Times New Roman"/>
          <w:b/>
          <w:color w:val="FF0000"/>
          <w:sz w:val="26"/>
        </w:rPr>
        <w:t>(</w:t>
      </w:r>
      <w:r>
        <w:rPr>
          <w:color w:val="FF0000"/>
          <w:sz w:val="26"/>
        </w:rPr>
        <w:t>請打字</w:t>
      </w:r>
      <w:r>
        <w:rPr>
          <w:rFonts w:ascii="Times New Roman" w:eastAsia="Times New Roman"/>
          <w:b/>
          <w:color w:val="FF0000"/>
          <w:spacing w:val="-34"/>
          <w:sz w:val="26"/>
        </w:rPr>
        <w:t>)"</w:t>
      </w:r>
      <w:r>
        <w:rPr>
          <w:color w:val="FF0000"/>
          <w:spacing w:val="-12"/>
          <w:sz w:val="26"/>
        </w:rPr>
        <w:t>，經指導老師簽名確認後，將紙本由班長收齊後交到</w:t>
      </w:r>
      <w:r w:rsidR="00BE5463">
        <w:rPr>
          <w:rFonts w:hint="eastAsia"/>
          <w:color w:val="FF0000"/>
          <w:spacing w:val="-12"/>
          <w:sz w:val="26"/>
        </w:rPr>
        <w:t>黃常寧</w:t>
      </w:r>
      <w:r>
        <w:rPr>
          <w:color w:val="FF0000"/>
          <w:spacing w:val="-12"/>
          <w:sz w:val="26"/>
        </w:rPr>
        <w:t>老師</w:t>
      </w:r>
      <w:r>
        <w:rPr>
          <w:color w:val="FF0000"/>
          <w:spacing w:val="-12"/>
          <w:sz w:val="26"/>
        </w:rPr>
        <w:t xml:space="preserve"> </w:t>
      </w:r>
      <w:r>
        <w:rPr>
          <w:rFonts w:ascii="Times New Roman" w:eastAsia="Times New Roman"/>
          <w:b/>
          <w:color w:val="FF0000"/>
          <w:spacing w:val="-2"/>
          <w:sz w:val="26"/>
        </w:rPr>
        <w:t>(I</w:t>
      </w:r>
      <w:r w:rsidR="00BE5463" w:rsidRPr="00BE5463">
        <w:rPr>
          <w:rFonts w:ascii="Times New Roman" w:eastAsiaTheme="minorEastAsia" w:hAnsi="Times New Roman" w:cs="Times New Roman"/>
          <w:b/>
          <w:color w:val="FF0000"/>
          <w:spacing w:val="-2"/>
          <w:sz w:val="26"/>
        </w:rPr>
        <w:t>404</w:t>
      </w:r>
      <w:r>
        <w:rPr>
          <w:rFonts w:ascii="Times New Roman" w:eastAsia="Times New Roman"/>
          <w:b/>
          <w:color w:val="FF0000"/>
          <w:spacing w:val="-2"/>
          <w:sz w:val="26"/>
        </w:rPr>
        <w:t>)</w:t>
      </w:r>
      <w:r>
        <w:rPr>
          <w:rFonts w:ascii="Times New Roman" w:eastAsia="Times New Roman"/>
          <w:b/>
          <w:color w:val="FF0000"/>
          <w:spacing w:val="-63"/>
          <w:sz w:val="26"/>
        </w:rPr>
        <w:t xml:space="preserve"> </w:t>
      </w:r>
      <w:r>
        <w:rPr>
          <w:color w:val="FF0000"/>
          <w:w w:val="95"/>
          <w:sz w:val="26"/>
        </w:rPr>
        <w:t>處。</w:t>
      </w:r>
      <w:r>
        <w:rPr>
          <w:color w:val="0000FF"/>
          <w:w w:val="95"/>
          <w:sz w:val="26"/>
        </w:rPr>
        <w:t>並請務必將專題展示報名表之</w:t>
      </w:r>
      <w:r>
        <w:rPr>
          <w:color w:val="0000FF"/>
          <w:spacing w:val="123"/>
          <w:sz w:val="26"/>
        </w:rPr>
        <w:t xml:space="preserve"> </w:t>
      </w:r>
      <w:r>
        <w:rPr>
          <w:rFonts w:ascii="Times New Roman" w:eastAsia="Times New Roman"/>
          <w:b/>
          <w:color w:val="FF0000"/>
          <w:w w:val="95"/>
          <w:sz w:val="26"/>
        </w:rPr>
        <w:t>word</w:t>
      </w:r>
      <w:r>
        <w:rPr>
          <w:rFonts w:ascii="Times New Roman" w:eastAsia="Times New Roman"/>
          <w:b/>
          <w:color w:val="FF0000"/>
          <w:spacing w:val="115"/>
          <w:sz w:val="26"/>
        </w:rPr>
        <w:t xml:space="preserve"> </w:t>
      </w:r>
      <w:r>
        <w:rPr>
          <w:color w:val="0000FF"/>
          <w:w w:val="95"/>
          <w:sz w:val="26"/>
        </w:rPr>
        <w:t>檔</w:t>
      </w:r>
      <w:r>
        <w:rPr>
          <w:rFonts w:ascii="Times New Roman" w:eastAsia="Times New Roman"/>
          <w:b/>
          <w:color w:val="FF0000"/>
          <w:w w:val="95"/>
          <w:sz w:val="26"/>
        </w:rPr>
        <w:t>(</w:t>
      </w:r>
      <w:r>
        <w:rPr>
          <w:color w:val="FF0000"/>
          <w:w w:val="95"/>
          <w:sz w:val="26"/>
        </w:rPr>
        <w:t>檔名請打上第</w:t>
      </w:r>
      <w:r>
        <w:rPr>
          <w:rFonts w:hint="eastAsia"/>
          <w:color w:val="FF0000"/>
          <w:w w:val="95"/>
          <w:sz w:val="26"/>
        </w:rPr>
        <w:t>一</w:t>
      </w:r>
      <w:r>
        <w:rPr>
          <w:color w:val="FF0000"/>
          <w:w w:val="95"/>
          <w:sz w:val="26"/>
        </w:rPr>
        <w:t>位學生作者及</w:t>
      </w:r>
      <w:r>
        <w:rPr>
          <w:color w:val="FF0000"/>
          <w:sz w:val="26"/>
        </w:rPr>
        <w:t>指導教授之姓名</w:t>
      </w:r>
      <w:r>
        <w:rPr>
          <w:rFonts w:ascii="Times New Roman" w:eastAsia="Times New Roman"/>
          <w:b/>
          <w:color w:val="FF0000"/>
          <w:sz w:val="26"/>
        </w:rPr>
        <w:t>)</w:t>
      </w:r>
      <w:r>
        <w:rPr>
          <w:color w:val="0000FF"/>
          <w:sz w:val="26"/>
        </w:rPr>
        <w:t>寄給</w:t>
      </w:r>
      <w:r w:rsidR="00BE5463">
        <w:rPr>
          <w:rFonts w:hint="eastAsia"/>
          <w:color w:val="0000FF"/>
          <w:sz w:val="26"/>
        </w:rPr>
        <w:t>黃常寧</w:t>
      </w:r>
      <w:r>
        <w:rPr>
          <w:color w:val="0000FF"/>
          <w:sz w:val="26"/>
        </w:rPr>
        <w:t>老師</w:t>
      </w:r>
      <w:r>
        <w:rPr>
          <w:color w:val="0000FF"/>
          <w:sz w:val="26"/>
        </w:rPr>
        <w:t>(</w:t>
      </w:r>
      <w:r w:rsidR="00BE5463" w:rsidRPr="00BE5463">
        <w:rPr>
          <w:rFonts w:ascii="Times New Roman" w:eastAsia="PMingLiU" w:hAnsi="Times New Roman" w:cs="Times New Roman"/>
          <w:color w:val="0000FF"/>
          <w:sz w:val="26"/>
        </w:rPr>
        <w:t>cnhuang</w:t>
      </w:r>
      <w:r>
        <w:rPr>
          <w:rFonts w:ascii="Times New Roman" w:eastAsia="Times New Roman"/>
          <w:color w:val="0000FF"/>
          <w:sz w:val="26"/>
        </w:rPr>
        <w:t>@stust.edu.tw)</w:t>
      </w:r>
    </w:p>
    <w:p w14:paraId="1BE6AB9F" w14:textId="525F4DF2" w:rsidR="00307FF1" w:rsidRDefault="00944879">
      <w:pPr>
        <w:spacing w:before="125" w:line="223" w:lineRule="auto"/>
        <w:ind w:left="821" w:right="644" w:hanging="144"/>
        <w:jc w:val="both"/>
        <w:rPr>
          <w:rFonts w:ascii="Times New Roman" w:eastAsia="Times New Roman"/>
          <w:b/>
          <w:sz w:val="24"/>
        </w:rPr>
      </w:pPr>
      <w:r>
        <w:rPr>
          <w:rFonts w:ascii="Times New Roman" w:eastAsia="Times New Roman"/>
          <w:b/>
          <w:spacing w:val="-2"/>
          <w:sz w:val="24"/>
        </w:rPr>
        <w:t>[1</w:t>
      </w:r>
      <w:r w:rsidR="00BE5463">
        <w:rPr>
          <w:rFonts w:ascii="Times New Roman" w:eastAsia="Times New Roman"/>
          <w:b/>
          <w:spacing w:val="-2"/>
          <w:sz w:val="24"/>
        </w:rPr>
        <w:t>10</w:t>
      </w:r>
      <w:r>
        <w:rPr>
          <w:rFonts w:ascii="Times New Roman" w:eastAsia="Times New Roman"/>
          <w:b/>
          <w:spacing w:val="-13"/>
          <w:sz w:val="24"/>
        </w:rPr>
        <w:t xml:space="preserve"> </w:t>
      </w:r>
      <w:r>
        <w:rPr>
          <w:spacing w:val="-2"/>
          <w:sz w:val="24"/>
        </w:rPr>
        <w:t>學年度大四專題研究之相關規定、</w:t>
      </w:r>
      <w:r>
        <w:rPr>
          <w:rFonts w:ascii="Times New Roman" w:eastAsia="Times New Roman"/>
          <w:b/>
          <w:spacing w:val="-1"/>
          <w:sz w:val="24"/>
        </w:rPr>
        <w:t>1</w:t>
      </w:r>
      <w:r w:rsidR="00BE5463">
        <w:rPr>
          <w:rFonts w:ascii="Times New Roman" w:eastAsia="Times New Roman"/>
          <w:b/>
          <w:spacing w:val="-1"/>
          <w:sz w:val="24"/>
        </w:rPr>
        <w:t>10</w:t>
      </w:r>
      <w:r>
        <w:rPr>
          <w:rFonts w:ascii="Times New Roman" w:eastAsia="Times New Roman"/>
          <w:b/>
          <w:spacing w:val="-13"/>
          <w:sz w:val="24"/>
        </w:rPr>
        <w:t xml:space="preserve"> </w:t>
      </w:r>
      <w:r>
        <w:rPr>
          <w:spacing w:val="-1"/>
          <w:sz w:val="24"/>
        </w:rPr>
        <w:t>學年度學生專題展示報名表請到</w:t>
      </w:r>
      <w:r>
        <w:rPr>
          <w:sz w:val="24"/>
        </w:rPr>
        <w:t>系網頁的</w:t>
      </w:r>
      <w:r>
        <w:rPr>
          <w:rFonts w:ascii="Times New Roman" w:eastAsia="Times New Roman"/>
          <w:b/>
          <w:sz w:val="24"/>
        </w:rPr>
        <w:t>"</w:t>
      </w:r>
      <w:r>
        <w:rPr>
          <w:sz w:val="24"/>
        </w:rPr>
        <w:t>最新消息</w:t>
      </w:r>
      <w:r>
        <w:rPr>
          <w:rFonts w:ascii="Times New Roman" w:eastAsia="Times New Roman"/>
          <w:b/>
          <w:sz w:val="24"/>
        </w:rPr>
        <w:t>"</w:t>
      </w:r>
      <w:r>
        <w:rPr>
          <w:sz w:val="24"/>
        </w:rPr>
        <w:t>處下載</w:t>
      </w:r>
      <w:r>
        <w:rPr>
          <w:rFonts w:ascii="Times New Roman" w:eastAsia="Times New Roman"/>
          <w:b/>
          <w:sz w:val="24"/>
        </w:rPr>
        <w:t>]</w:t>
      </w:r>
    </w:p>
    <w:p w14:paraId="7B52AEA0" w14:textId="2D3E1615" w:rsidR="00307FF1" w:rsidRDefault="00944879">
      <w:pPr>
        <w:pStyle w:val="ListParagraph"/>
        <w:numPr>
          <w:ilvl w:val="1"/>
          <w:numId w:val="4"/>
        </w:numPr>
        <w:tabs>
          <w:tab w:val="left" w:pos="983"/>
        </w:tabs>
        <w:spacing w:before="118" w:line="223" w:lineRule="auto"/>
        <w:ind w:right="101" w:hanging="428"/>
        <w:rPr>
          <w:sz w:val="26"/>
        </w:rPr>
      </w:pPr>
      <w:r>
        <w:rPr>
          <w:color w:val="006200"/>
          <w:w w:val="95"/>
          <w:sz w:val="26"/>
        </w:rPr>
        <w:t>若未繳交</w:t>
      </w:r>
      <w:r>
        <w:rPr>
          <w:rFonts w:ascii="Times New Roman" w:eastAsia="Times New Roman"/>
          <w:b/>
          <w:color w:val="006200"/>
          <w:w w:val="95"/>
          <w:sz w:val="26"/>
        </w:rPr>
        <w:t>"</w:t>
      </w:r>
      <w:r>
        <w:rPr>
          <w:color w:val="006200"/>
          <w:w w:val="95"/>
          <w:sz w:val="26"/>
        </w:rPr>
        <w:t>學生專題展示報名表</w:t>
      </w:r>
      <w:r>
        <w:rPr>
          <w:rFonts w:ascii="Times New Roman" w:eastAsia="Times New Roman"/>
          <w:b/>
          <w:color w:val="006200"/>
          <w:w w:val="95"/>
          <w:sz w:val="26"/>
        </w:rPr>
        <w:t>"</w:t>
      </w:r>
      <w:r>
        <w:rPr>
          <w:color w:val="006200"/>
          <w:w w:val="95"/>
          <w:sz w:val="26"/>
        </w:rPr>
        <w:t>，則無法為該組安排展示的看板與成績</w:t>
      </w:r>
      <w:r>
        <w:rPr>
          <w:color w:val="006200"/>
          <w:sz w:val="26"/>
        </w:rPr>
        <w:t>冊，所以學期成績一律不及格。</w:t>
      </w:r>
    </w:p>
    <w:p w14:paraId="2E023559" w14:textId="2A5B188A" w:rsidR="00307FF1" w:rsidRDefault="00944879">
      <w:pPr>
        <w:pStyle w:val="ListParagraph"/>
        <w:numPr>
          <w:ilvl w:val="1"/>
          <w:numId w:val="4"/>
        </w:numPr>
        <w:tabs>
          <w:tab w:val="left" w:pos="1076"/>
        </w:tabs>
        <w:spacing w:before="118" w:line="223" w:lineRule="auto"/>
        <w:ind w:hanging="428"/>
        <w:rPr>
          <w:rFonts w:ascii="Times New Roman" w:eastAsia="Times New Roman"/>
          <w:b/>
          <w:sz w:val="26"/>
        </w:rPr>
      </w:pPr>
      <w:r>
        <w:rPr>
          <w:rFonts w:ascii="Times New Roman" w:eastAsia="Times New Roman"/>
          <w:b/>
          <w:color w:val="0000FF"/>
          <w:w w:val="95"/>
          <w:sz w:val="26"/>
        </w:rPr>
        <w:t>5/</w:t>
      </w:r>
      <w:r w:rsidR="00EB3446">
        <w:rPr>
          <w:rFonts w:ascii="Times New Roman" w:eastAsia="Times New Roman"/>
          <w:b/>
          <w:color w:val="0000FF"/>
          <w:w w:val="95"/>
          <w:sz w:val="26"/>
        </w:rPr>
        <w:t xml:space="preserve">6 </w:t>
      </w:r>
      <w:r>
        <w:rPr>
          <w:color w:val="0000FF"/>
          <w:w w:val="95"/>
          <w:sz w:val="26"/>
        </w:rPr>
        <w:t>前</w:t>
      </w:r>
      <w:r>
        <w:rPr>
          <w:color w:val="006200"/>
          <w:w w:val="95"/>
          <w:sz w:val="26"/>
        </w:rPr>
        <w:t>會將各組的專題名稱與組員公布在系網頁的</w:t>
      </w:r>
      <w:r>
        <w:rPr>
          <w:rFonts w:ascii="Times New Roman" w:eastAsia="Times New Roman"/>
          <w:b/>
          <w:color w:val="006200"/>
          <w:w w:val="95"/>
          <w:sz w:val="26"/>
        </w:rPr>
        <w:t>"</w:t>
      </w:r>
      <w:r>
        <w:rPr>
          <w:color w:val="006200"/>
          <w:w w:val="95"/>
          <w:sz w:val="26"/>
        </w:rPr>
        <w:t>最新消息</w:t>
      </w:r>
      <w:r>
        <w:rPr>
          <w:rFonts w:ascii="Times New Roman" w:eastAsia="Times New Roman"/>
          <w:b/>
          <w:color w:val="006200"/>
          <w:w w:val="95"/>
          <w:sz w:val="26"/>
        </w:rPr>
        <w:t>"</w:t>
      </w:r>
      <w:r>
        <w:rPr>
          <w:color w:val="006200"/>
          <w:w w:val="95"/>
          <w:sz w:val="26"/>
        </w:rPr>
        <w:t>處，請同</w:t>
      </w:r>
      <w:r>
        <w:rPr>
          <w:color w:val="006200"/>
          <w:sz w:val="26"/>
        </w:rPr>
        <w:t>學務必上網審視以免自身權益受損</w:t>
      </w:r>
      <w:r>
        <w:rPr>
          <w:rFonts w:ascii="Times New Roman" w:eastAsia="Times New Roman"/>
          <w:b/>
          <w:color w:val="006200"/>
          <w:sz w:val="26"/>
        </w:rPr>
        <w:t>!</w:t>
      </w:r>
    </w:p>
    <w:p w14:paraId="25C56FAD" w14:textId="77777777" w:rsidR="00307FF1" w:rsidRDefault="00944879">
      <w:pPr>
        <w:spacing w:before="121" w:line="223" w:lineRule="auto"/>
        <w:ind w:left="538" w:right="101" w:hanging="425"/>
        <w:jc w:val="both"/>
        <w:rPr>
          <w:sz w:val="26"/>
        </w:rPr>
      </w:pPr>
      <w:r>
        <w:rPr>
          <w:rFonts w:ascii="Times New Roman" w:eastAsia="Times New Roman"/>
          <w:b/>
          <w:color w:val="0000CD"/>
          <w:sz w:val="26"/>
        </w:rPr>
        <w:t>(</w:t>
      </w:r>
      <w:r>
        <w:rPr>
          <w:color w:val="0000CD"/>
          <w:sz w:val="26"/>
        </w:rPr>
        <w:t>二</w:t>
      </w:r>
      <w:r>
        <w:rPr>
          <w:rFonts w:ascii="Times New Roman" w:eastAsia="Times New Roman"/>
          <w:b/>
          <w:color w:val="0000CD"/>
          <w:sz w:val="26"/>
        </w:rPr>
        <w:t>)</w:t>
      </w:r>
      <w:proofErr w:type="gramStart"/>
      <w:r>
        <w:rPr>
          <w:color w:val="0000CD"/>
          <w:sz w:val="26"/>
        </w:rPr>
        <w:t>將專題成果製成海報</w:t>
      </w:r>
      <w:r>
        <w:rPr>
          <w:rFonts w:ascii="Times New Roman" w:eastAsia="Times New Roman"/>
          <w:b/>
          <w:sz w:val="26"/>
        </w:rPr>
        <w:t>[</w:t>
      </w:r>
      <w:proofErr w:type="gramEnd"/>
      <w:r>
        <w:rPr>
          <w:spacing w:val="-1"/>
          <w:sz w:val="26"/>
        </w:rPr>
        <w:t>建議：長</w:t>
      </w:r>
      <w:r>
        <w:rPr>
          <w:spacing w:val="-1"/>
          <w:sz w:val="26"/>
        </w:rPr>
        <w:t xml:space="preserve"> </w:t>
      </w:r>
      <w:r>
        <w:rPr>
          <w:rFonts w:ascii="Times New Roman" w:eastAsia="Times New Roman"/>
          <w:b/>
          <w:sz w:val="26"/>
        </w:rPr>
        <w:t>x</w:t>
      </w:r>
      <w:r>
        <w:rPr>
          <w:rFonts w:ascii="Times New Roman" w:eastAsia="Times New Roman"/>
          <w:b/>
          <w:spacing w:val="1"/>
          <w:sz w:val="26"/>
        </w:rPr>
        <w:t xml:space="preserve"> </w:t>
      </w:r>
      <w:r>
        <w:rPr>
          <w:sz w:val="26"/>
        </w:rPr>
        <w:t>寬</w:t>
      </w:r>
      <w:r>
        <w:rPr>
          <w:sz w:val="26"/>
        </w:rPr>
        <w:t xml:space="preserve"> </w:t>
      </w:r>
      <w:r>
        <w:rPr>
          <w:rFonts w:ascii="Times New Roman" w:eastAsia="Times New Roman"/>
          <w:b/>
          <w:spacing w:val="18"/>
          <w:sz w:val="26"/>
        </w:rPr>
        <w:t xml:space="preserve">= </w:t>
      </w:r>
      <w:r>
        <w:rPr>
          <w:rFonts w:ascii="Times New Roman" w:eastAsia="Times New Roman"/>
          <w:b/>
          <w:sz w:val="26"/>
        </w:rPr>
        <w:t>110</w:t>
      </w:r>
      <w:r>
        <w:rPr>
          <w:rFonts w:ascii="Times New Roman" w:eastAsia="Times New Roman"/>
          <w:b/>
          <w:spacing w:val="36"/>
          <w:sz w:val="26"/>
        </w:rPr>
        <w:t xml:space="preserve"> </w:t>
      </w:r>
      <w:r>
        <w:rPr>
          <w:rFonts w:ascii="Times New Roman" w:eastAsia="Times New Roman"/>
          <w:b/>
          <w:sz w:val="26"/>
        </w:rPr>
        <w:t>x</w:t>
      </w:r>
      <w:r>
        <w:rPr>
          <w:rFonts w:ascii="Times New Roman" w:eastAsia="Times New Roman"/>
          <w:b/>
          <w:spacing w:val="38"/>
          <w:sz w:val="26"/>
        </w:rPr>
        <w:t xml:space="preserve"> </w:t>
      </w:r>
      <w:r>
        <w:rPr>
          <w:rFonts w:ascii="Times New Roman" w:eastAsia="Times New Roman"/>
          <w:b/>
          <w:sz w:val="26"/>
        </w:rPr>
        <w:t>80</w:t>
      </w:r>
      <w:r>
        <w:rPr>
          <w:rFonts w:ascii="Times New Roman" w:eastAsia="Times New Roman"/>
          <w:b/>
          <w:spacing w:val="35"/>
          <w:sz w:val="26"/>
        </w:rPr>
        <w:t xml:space="preserve"> </w:t>
      </w:r>
      <w:r>
        <w:rPr>
          <w:rFonts w:ascii="Times New Roman" w:eastAsia="Times New Roman"/>
          <w:b/>
          <w:sz w:val="26"/>
        </w:rPr>
        <w:t>cm</w:t>
      </w:r>
      <w:r>
        <w:rPr>
          <w:rFonts w:ascii="Times New Roman" w:eastAsia="Times New Roman"/>
          <w:b/>
          <w:spacing w:val="17"/>
          <w:sz w:val="26"/>
        </w:rPr>
        <w:t xml:space="preserve"> (</w:t>
      </w:r>
      <w:r>
        <w:rPr>
          <w:sz w:val="26"/>
        </w:rPr>
        <w:t>其他規格亦可</w:t>
      </w:r>
      <w:r>
        <w:rPr>
          <w:rFonts w:ascii="Times New Roman" w:eastAsia="Times New Roman"/>
          <w:b/>
          <w:spacing w:val="21"/>
          <w:sz w:val="26"/>
        </w:rPr>
        <w:t xml:space="preserve">)] </w:t>
      </w:r>
      <w:r>
        <w:rPr>
          <w:color w:val="0000CD"/>
          <w:sz w:val="26"/>
        </w:rPr>
        <w:t>並展</w:t>
      </w:r>
      <w:r>
        <w:rPr>
          <w:color w:val="0000CD"/>
          <w:spacing w:val="1"/>
          <w:sz w:val="26"/>
        </w:rPr>
        <w:t>示，由學生事務委員會的</w:t>
      </w:r>
      <w:r>
        <w:rPr>
          <w:color w:val="0000CD"/>
          <w:spacing w:val="1"/>
          <w:sz w:val="26"/>
        </w:rPr>
        <w:t xml:space="preserve"> </w:t>
      </w:r>
      <w:r>
        <w:rPr>
          <w:rFonts w:ascii="Times New Roman" w:eastAsia="Times New Roman"/>
          <w:b/>
          <w:color w:val="0000CD"/>
          <w:sz w:val="26"/>
        </w:rPr>
        <w:t>5</w:t>
      </w:r>
      <w:r>
        <w:rPr>
          <w:rFonts w:ascii="Times New Roman" w:eastAsia="Times New Roman"/>
          <w:b/>
          <w:color w:val="0000CD"/>
          <w:spacing w:val="20"/>
          <w:sz w:val="26"/>
        </w:rPr>
        <w:t xml:space="preserve"> </w:t>
      </w:r>
      <w:r>
        <w:rPr>
          <w:color w:val="0000CD"/>
          <w:sz w:val="26"/>
        </w:rPr>
        <w:t>位老師與一位外聘專家詢問組員相關問題並評分。</w:t>
      </w:r>
    </w:p>
    <w:p w14:paraId="2259F93F" w14:textId="55E81BD5" w:rsidR="00307FF1" w:rsidRDefault="00944879">
      <w:pPr>
        <w:pStyle w:val="ListParagraph"/>
        <w:numPr>
          <w:ilvl w:val="0"/>
          <w:numId w:val="3"/>
        </w:numPr>
        <w:tabs>
          <w:tab w:val="left" w:pos="844"/>
        </w:tabs>
        <w:ind w:right="0"/>
        <w:jc w:val="both"/>
        <w:rPr>
          <w:sz w:val="26"/>
        </w:rPr>
      </w:pPr>
      <w:r>
        <w:rPr>
          <w:color w:val="006200"/>
          <w:spacing w:val="19"/>
          <w:w w:val="95"/>
          <w:sz w:val="26"/>
        </w:rPr>
        <w:t>展示日期為</w:t>
      </w:r>
      <w:r>
        <w:rPr>
          <w:color w:val="006200"/>
          <w:spacing w:val="19"/>
          <w:w w:val="95"/>
          <w:sz w:val="26"/>
        </w:rPr>
        <w:t xml:space="preserve"> </w:t>
      </w:r>
      <w:r>
        <w:rPr>
          <w:rFonts w:ascii="Times New Roman" w:eastAsia="Times New Roman"/>
          <w:b/>
          <w:color w:val="FF0000"/>
          <w:w w:val="95"/>
          <w:sz w:val="26"/>
        </w:rPr>
        <w:t>5/</w:t>
      </w:r>
      <w:r>
        <w:rPr>
          <w:rFonts w:ascii="Times New Roman" w:eastAsia="Times New Roman"/>
          <w:b/>
          <w:color w:val="FF0000"/>
          <w:w w:val="95"/>
          <w:sz w:val="26"/>
        </w:rPr>
        <w:t>2</w:t>
      </w:r>
      <w:r w:rsidR="00EB3446">
        <w:rPr>
          <w:rFonts w:ascii="Times New Roman" w:eastAsia="Times New Roman"/>
          <w:b/>
          <w:color w:val="FF0000"/>
          <w:w w:val="95"/>
          <w:sz w:val="26"/>
        </w:rPr>
        <w:t>0</w:t>
      </w:r>
      <w:r>
        <w:rPr>
          <w:rFonts w:ascii="Times New Roman" w:eastAsia="Times New Roman"/>
          <w:b/>
          <w:color w:val="FF0000"/>
          <w:w w:val="95"/>
          <w:sz w:val="26"/>
        </w:rPr>
        <w:t>(</w:t>
      </w:r>
      <w:r>
        <w:rPr>
          <w:color w:val="FF0000"/>
          <w:w w:val="95"/>
          <w:sz w:val="26"/>
        </w:rPr>
        <w:t>五</w:t>
      </w:r>
      <w:r>
        <w:rPr>
          <w:rFonts w:ascii="Times New Roman" w:eastAsia="Times New Roman"/>
          <w:b/>
          <w:color w:val="FF0000"/>
          <w:w w:val="95"/>
          <w:sz w:val="26"/>
        </w:rPr>
        <w:t>)</w:t>
      </w:r>
      <w:r>
        <w:rPr>
          <w:rFonts w:ascii="Times New Roman" w:eastAsia="Times New Roman"/>
          <w:b/>
          <w:color w:val="FF0000"/>
          <w:spacing w:val="175"/>
          <w:sz w:val="26"/>
        </w:rPr>
        <w:t xml:space="preserve"> </w:t>
      </w:r>
      <w:r>
        <w:rPr>
          <w:rFonts w:ascii="Times New Roman" w:eastAsia="Times New Roman"/>
          <w:b/>
          <w:color w:val="FF0000"/>
          <w:w w:val="95"/>
          <w:sz w:val="26"/>
        </w:rPr>
        <w:t>9:10</w:t>
      </w:r>
      <w:r>
        <w:rPr>
          <w:color w:val="FF0000"/>
          <w:w w:val="95"/>
          <w:sz w:val="26"/>
        </w:rPr>
        <w:t>～</w:t>
      </w:r>
      <w:r>
        <w:rPr>
          <w:rFonts w:ascii="Times New Roman" w:eastAsia="Times New Roman"/>
          <w:b/>
          <w:color w:val="FF0000"/>
          <w:w w:val="95"/>
          <w:sz w:val="26"/>
        </w:rPr>
        <w:t>16:00</w:t>
      </w:r>
      <w:r>
        <w:rPr>
          <w:color w:val="006200"/>
          <w:w w:val="95"/>
          <w:sz w:val="26"/>
        </w:rPr>
        <w:t>，地點會擇期再公告於系網頁。</w:t>
      </w:r>
    </w:p>
    <w:p w14:paraId="70BB9E9B" w14:textId="77777777" w:rsidR="00307FF1" w:rsidRDefault="00944879">
      <w:pPr>
        <w:pStyle w:val="ListParagraph"/>
        <w:numPr>
          <w:ilvl w:val="0"/>
          <w:numId w:val="3"/>
        </w:numPr>
        <w:tabs>
          <w:tab w:val="left" w:pos="846"/>
        </w:tabs>
        <w:spacing w:before="110" w:line="223" w:lineRule="auto"/>
        <w:ind w:left="840" w:right="98" w:hanging="300"/>
        <w:jc w:val="both"/>
        <w:rPr>
          <w:sz w:val="26"/>
        </w:rPr>
      </w:pPr>
      <w:r>
        <w:rPr>
          <w:color w:val="C10000"/>
          <w:w w:val="95"/>
          <w:sz w:val="26"/>
        </w:rPr>
        <w:t>展示視同期末考，當日所有組員必需在現場</w:t>
      </w:r>
      <w:r>
        <w:rPr>
          <w:rFonts w:ascii="Times New Roman" w:eastAsia="Times New Roman"/>
          <w:b/>
          <w:color w:val="C10000"/>
          <w:w w:val="95"/>
          <w:sz w:val="26"/>
        </w:rPr>
        <w:t>(</w:t>
      </w:r>
      <w:r>
        <w:rPr>
          <w:color w:val="C10000"/>
          <w:w w:val="95"/>
          <w:sz w:val="26"/>
        </w:rPr>
        <w:t>未到者，學期成績一律不及</w:t>
      </w:r>
      <w:r>
        <w:rPr>
          <w:color w:val="C10000"/>
          <w:spacing w:val="98"/>
          <w:w w:val="95"/>
          <w:sz w:val="26"/>
        </w:rPr>
        <w:t xml:space="preserve"> </w:t>
      </w:r>
      <w:r>
        <w:rPr>
          <w:color w:val="C10000"/>
          <w:w w:val="95"/>
          <w:sz w:val="26"/>
        </w:rPr>
        <w:t>格</w:t>
      </w:r>
      <w:r>
        <w:rPr>
          <w:rFonts w:ascii="Times New Roman" w:eastAsia="Times New Roman"/>
          <w:b/>
          <w:color w:val="C10000"/>
          <w:w w:val="95"/>
          <w:sz w:val="26"/>
        </w:rPr>
        <w:t>)</w:t>
      </w:r>
      <w:r>
        <w:rPr>
          <w:color w:val="C10000"/>
          <w:w w:val="95"/>
          <w:sz w:val="26"/>
        </w:rPr>
        <w:t>。</w:t>
      </w:r>
      <w:r>
        <w:rPr>
          <w:color w:val="000062"/>
          <w:w w:val="95"/>
          <w:sz w:val="26"/>
        </w:rPr>
        <w:t>有課者需向導師登記，上網填寫公假，由系主任核准。病假者，出</w:t>
      </w:r>
      <w:r>
        <w:rPr>
          <w:color w:val="000062"/>
          <w:spacing w:val="92"/>
          <w:w w:val="95"/>
          <w:sz w:val="26"/>
        </w:rPr>
        <w:t xml:space="preserve"> </w:t>
      </w:r>
      <w:r>
        <w:rPr>
          <w:color w:val="000062"/>
          <w:spacing w:val="-2"/>
          <w:sz w:val="26"/>
        </w:rPr>
        <w:t>示區域醫院</w:t>
      </w:r>
      <w:r>
        <w:rPr>
          <w:rFonts w:ascii="Times New Roman" w:eastAsia="Times New Roman"/>
          <w:b/>
          <w:color w:val="000062"/>
          <w:spacing w:val="-1"/>
          <w:sz w:val="26"/>
        </w:rPr>
        <w:t>(</w:t>
      </w:r>
      <w:r>
        <w:rPr>
          <w:color w:val="000062"/>
          <w:spacing w:val="-1"/>
          <w:sz w:val="26"/>
        </w:rPr>
        <w:t>如郭綜合醫院</w:t>
      </w:r>
      <w:r>
        <w:rPr>
          <w:rFonts w:ascii="Times New Roman" w:eastAsia="Times New Roman"/>
          <w:b/>
          <w:color w:val="000062"/>
          <w:spacing w:val="-1"/>
          <w:sz w:val="26"/>
        </w:rPr>
        <w:t>)</w:t>
      </w:r>
      <w:r>
        <w:rPr>
          <w:color w:val="000062"/>
          <w:spacing w:val="-1"/>
          <w:sz w:val="26"/>
        </w:rPr>
        <w:t>或教學醫院</w:t>
      </w:r>
      <w:r>
        <w:rPr>
          <w:rFonts w:ascii="Times New Roman" w:eastAsia="Times New Roman"/>
          <w:b/>
          <w:color w:val="000062"/>
          <w:spacing w:val="-1"/>
          <w:sz w:val="26"/>
        </w:rPr>
        <w:t>(</w:t>
      </w:r>
      <w:r>
        <w:rPr>
          <w:color w:val="000062"/>
          <w:spacing w:val="-1"/>
          <w:sz w:val="26"/>
        </w:rPr>
        <w:t>如奇美、成大醫院</w:t>
      </w:r>
      <w:r>
        <w:rPr>
          <w:rFonts w:ascii="Times New Roman" w:eastAsia="Times New Roman"/>
          <w:b/>
          <w:color w:val="000062"/>
          <w:spacing w:val="10"/>
          <w:sz w:val="26"/>
        </w:rPr>
        <w:t xml:space="preserve">) </w:t>
      </w:r>
      <w:r>
        <w:rPr>
          <w:color w:val="000062"/>
          <w:spacing w:val="-1"/>
          <w:sz w:val="26"/>
        </w:rPr>
        <w:t>的住院證明才</w:t>
      </w:r>
      <w:r>
        <w:rPr>
          <w:color w:val="000062"/>
          <w:sz w:val="26"/>
        </w:rPr>
        <w:t>准假。</w:t>
      </w:r>
    </w:p>
    <w:p w14:paraId="68C08D67" w14:textId="16387DB2" w:rsidR="00307FF1" w:rsidRDefault="00944879">
      <w:pPr>
        <w:spacing w:before="104" w:line="351" w:lineRule="exact"/>
        <w:ind w:left="113"/>
        <w:jc w:val="both"/>
        <w:rPr>
          <w:sz w:val="26"/>
        </w:rPr>
      </w:pPr>
      <w:r>
        <w:rPr>
          <w:rFonts w:ascii="Times New Roman" w:eastAsia="Times New Roman"/>
          <w:b/>
          <w:w w:val="95"/>
          <w:sz w:val="26"/>
        </w:rPr>
        <w:t>(</w:t>
      </w:r>
      <w:r>
        <w:rPr>
          <w:w w:val="95"/>
          <w:sz w:val="26"/>
        </w:rPr>
        <w:t>三</w:t>
      </w:r>
      <w:r>
        <w:rPr>
          <w:rFonts w:ascii="Times New Roman" w:eastAsia="Times New Roman"/>
          <w:b/>
          <w:w w:val="95"/>
          <w:sz w:val="26"/>
        </w:rPr>
        <w:t>)</w:t>
      </w:r>
      <w:r>
        <w:rPr>
          <w:rFonts w:ascii="Times New Roman" w:eastAsia="Times New Roman"/>
          <w:b/>
          <w:spacing w:val="164"/>
          <w:sz w:val="26"/>
        </w:rPr>
        <w:t xml:space="preserve"> </w:t>
      </w:r>
      <w:r>
        <w:rPr>
          <w:rFonts w:ascii="Times New Roman" w:eastAsia="Times New Roman"/>
          <w:b/>
          <w:color w:val="FF0000"/>
          <w:w w:val="95"/>
          <w:sz w:val="26"/>
        </w:rPr>
        <w:t>5/1</w:t>
      </w:r>
      <w:r w:rsidR="00EB3446">
        <w:rPr>
          <w:rFonts w:ascii="Times New Roman" w:eastAsia="Times New Roman"/>
          <w:b/>
          <w:color w:val="FF0000"/>
          <w:w w:val="95"/>
          <w:sz w:val="26"/>
        </w:rPr>
        <w:t>3</w:t>
      </w:r>
      <w:r>
        <w:rPr>
          <w:rFonts w:ascii="Times New Roman" w:eastAsia="Times New Roman"/>
          <w:b/>
          <w:color w:val="FF0000"/>
          <w:w w:val="95"/>
          <w:sz w:val="26"/>
        </w:rPr>
        <w:t>(</w:t>
      </w:r>
      <w:r>
        <w:rPr>
          <w:color w:val="FF0000"/>
          <w:w w:val="95"/>
          <w:sz w:val="26"/>
        </w:rPr>
        <w:t>五</w:t>
      </w:r>
      <w:r>
        <w:rPr>
          <w:rFonts w:ascii="Times New Roman" w:eastAsia="Times New Roman"/>
          <w:b/>
          <w:color w:val="FF0000"/>
          <w:w w:val="95"/>
          <w:sz w:val="26"/>
        </w:rPr>
        <w:t>)</w:t>
      </w:r>
      <w:r>
        <w:rPr>
          <w:color w:val="0000CD"/>
          <w:w w:val="95"/>
          <w:sz w:val="26"/>
        </w:rPr>
        <w:t>前，</w:t>
      </w:r>
      <w:proofErr w:type="gramStart"/>
      <w:r>
        <w:rPr>
          <w:color w:val="0000CD"/>
          <w:w w:val="95"/>
          <w:sz w:val="26"/>
        </w:rPr>
        <w:t>需將</w:t>
      </w:r>
      <w:r>
        <w:rPr>
          <w:rFonts w:ascii="Times New Roman" w:eastAsia="Times New Roman"/>
          <w:b/>
          <w:color w:val="0000CD"/>
          <w:w w:val="95"/>
          <w:sz w:val="26"/>
        </w:rPr>
        <w:t>(</w:t>
      </w:r>
      <w:proofErr w:type="gramEnd"/>
      <w:r>
        <w:rPr>
          <w:rFonts w:ascii="Times New Roman" w:eastAsia="Times New Roman"/>
          <w:b/>
          <w:color w:val="0000CD"/>
          <w:w w:val="95"/>
          <w:sz w:val="26"/>
        </w:rPr>
        <w:t>1)</w:t>
      </w:r>
      <w:r>
        <w:rPr>
          <w:color w:val="0000CD"/>
          <w:w w:val="95"/>
          <w:sz w:val="26"/>
        </w:rPr>
        <w:t>完整報告</w:t>
      </w:r>
      <w:r>
        <w:rPr>
          <w:rFonts w:ascii="Times New Roman" w:eastAsia="Times New Roman"/>
          <w:b/>
          <w:color w:val="FF0000"/>
          <w:w w:val="95"/>
          <w:sz w:val="26"/>
        </w:rPr>
        <w:t>(</w:t>
      </w:r>
      <w:r>
        <w:rPr>
          <w:color w:val="FF0000"/>
          <w:spacing w:val="6"/>
          <w:w w:val="95"/>
          <w:sz w:val="26"/>
        </w:rPr>
        <w:t>至少</w:t>
      </w:r>
      <w:r>
        <w:rPr>
          <w:color w:val="FF0000"/>
          <w:spacing w:val="6"/>
          <w:w w:val="95"/>
          <w:sz w:val="26"/>
        </w:rPr>
        <w:t xml:space="preserve"> </w:t>
      </w:r>
      <w:r>
        <w:rPr>
          <w:rFonts w:ascii="Times New Roman" w:eastAsia="Times New Roman"/>
          <w:b/>
          <w:color w:val="FF0000"/>
          <w:w w:val="95"/>
          <w:sz w:val="26"/>
        </w:rPr>
        <w:t>25</w:t>
      </w:r>
      <w:r>
        <w:rPr>
          <w:rFonts w:ascii="Times New Roman" w:eastAsia="Times New Roman"/>
          <w:b/>
          <w:color w:val="FF0000"/>
          <w:spacing w:val="75"/>
          <w:sz w:val="26"/>
        </w:rPr>
        <w:t xml:space="preserve"> </w:t>
      </w:r>
      <w:r>
        <w:rPr>
          <w:color w:val="FF0000"/>
          <w:spacing w:val="2"/>
          <w:w w:val="95"/>
          <w:sz w:val="26"/>
        </w:rPr>
        <w:t>頁最多不可超過</w:t>
      </w:r>
      <w:r>
        <w:rPr>
          <w:color w:val="FF0000"/>
          <w:spacing w:val="2"/>
          <w:w w:val="95"/>
          <w:sz w:val="26"/>
        </w:rPr>
        <w:t xml:space="preserve"> </w:t>
      </w:r>
      <w:r>
        <w:rPr>
          <w:rFonts w:ascii="Times New Roman" w:eastAsia="Times New Roman"/>
          <w:b/>
          <w:color w:val="FF0000"/>
          <w:w w:val="95"/>
          <w:sz w:val="26"/>
        </w:rPr>
        <w:t>40</w:t>
      </w:r>
      <w:r>
        <w:rPr>
          <w:rFonts w:ascii="Times New Roman" w:eastAsia="Times New Roman"/>
          <w:b/>
          <w:color w:val="FF0000"/>
          <w:spacing w:val="80"/>
          <w:sz w:val="26"/>
        </w:rPr>
        <w:t xml:space="preserve"> </w:t>
      </w:r>
      <w:r>
        <w:rPr>
          <w:color w:val="FF0000"/>
          <w:w w:val="95"/>
          <w:sz w:val="26"/>
        </w:rPr>
        <w:t>頁，檔案不可超</w:t>
      </w:r>
    </w:p>
    <w:p w14:paraId="3DFD943D" w14:textId="76C242D4" w:rsidR="00307FF1" w:rsidRDefault="00944879">
      <w:pPr>
        <w:pStyle w:val="BodyText"/>
        <w:spacing w:before="0" w:line="351" w:lineRule="exact"/>
        <w:ind w:left="679"/>
        <w:jc w:val="both"/>
      </w:pPr>
      <w:r>
        <w:rPr>
          <w:color w:val="FF0000"/>
          <w:spacing w:val="37"/>
          <w:w w:val="95"/>
        </w:rPr>
        <w:t>過</w:t>
      </w:r>
      <w:r>
        <w:rPr>
          <w:color w:val="FF0000"/>
          <w:spacing w:val="37"/>
          <w:w w:val="95"/>
        </w:rPr>
        <w:t xml:space="preserve"> </w:t>
      </w:r>
      <w:r>
        <w:rPr>
          <w:rFonts w:ascii="Times New Roman" w:eastAsia="Times New Roman"/>
          <w:color w:val="FF0000"/>
          <w:w w:val="95"/>
        </w:rPr>
        <w:t>15</w:t>
      </w:r>
      <w:r>
        <w:rPr>
          <w:rFonts w:ascii="Times New Roman" w:eastAsia="Times New Roman"/>
          <w:color w:val="FF0000"/>
          <w:spacing w:val="143"/>
        </w:rPr>
        <w:t xml:space="preserve"> </w:t>
      </w:r>
      <w:r>
        <w:rPr>
          <w:rFonts w:ascii="Times New Roman" w:eastAsia="Times New Roman"/>
          <w:color w:val="FF0000"/>
          <w:w w:val="95"/>
        </w:rPr>
        <w:t>M</w:t>
      </w:r>
      <w:r>
        <w:rPr>
          <w:rFonts w:ascii="Times New Roman" w:eastAsia="Times New Roman"/>
          <w:color w:val="FF0000"/>
          <w:w w:val="95"/>
        </w:rPr>
        <w:t>B</w:t>
      </w:r>
      <w:r>
        <w:rPr>
          <w:rFonts w:ascii="Times New Roman" w:eastAsia="Times New Roman"/>
          <w:b/>
          <w:color w:val="FF0000"/>
          <w:w w:val="95"/>
        </w:rPr>
        <w:t>)</w:t>
      </w:r>
      <w:r>
        <w:rPr>
          <w:color w:val="0000CD"/>
          <w:w w:val="95"/>
        </w:rPr>
        <w:t>與</w:t>
      </w:r>
      <w:r>
        <w:rPr>
          <w:rFonts w:ascii="Times New Roman" w:eastAsia="Times New Roman"/>
          <w:b/>
          <w:color w:val="0000CD"/>
          <w:w w:val="95"/>
        </w:rPr>
        <w:t>(2)</w:t>
      </w:r>
      <w:r>
        <w:rPr>
          <w:color w:val="0000CD"/>
          <w:w w:val="95"/>
        </w:rPr>
        <w:t>精簡報告郵寄給</w:t>
      </w:r>
      <w:r w:rsidR="00EB3446">
        <w:rPr>
          <w:rFonts w:hint="eastAsia"/>
          <w:color w:val="0000FF"/>
          <w:w w:val="95"/>
        </w:rPr>
        <w:t>黃常寧</w:t>
      </w:r>
      <w:r>
        <w:rPr>
          <w:color w:val="0000FF"/>
          <w:w w:val="95"/>
        </w:rPr>
        <w:t>老師</w:t>
      </w:r>
      <w:r>
        <w:rPr>
          <w:color w:val="0000FF"/>
          <w:w w:val="95"/>
        </w:rPr>
        <w:t>(</w:t>
      </w:r>
      <w:r w:rsidR="00EB3446" w:rsidRPr="00EB3446">
        <w:rPr>
          <w:rFonts w:ascii="Times New Roman" w:eastAsia="PMingLiU" w:hAnsi="Times New Roman" w:cs="Times New Roman"/>
          <w:color w:val="0000FF"/>
          <w:w w:val="95"/>
        </w:rPr>
        <w:t>cnhuang</w:t>
      </w:r>
      <w:r>
        <w:rPr>
          <w:rFonts w:ascii="Times New Roman" w:eastAsia="Times New Roman"/>
          <w:color w:val="0000FF"/>
          <w:w w:val="95"/>
        </w:rPr>
        <w:t>@stust.edu.tw)</w:t>
      </w:r>
      <w:r>
        <w:rPr>
          <w:color w:val="0000FF"/>
          <w:w w:val="95"/>
        </w:rPr>
        <w:t>。</w:t>
      </w:r>
    </w:p>
    <w:p w14:paraId="442CD09C" w14:textId="77777777" w:rsidR="00307FF1" w:rsidRDefault="00944879">
      <w:pPr>
        <w:pStyle w:val="ListParagraph"/>
        <w:numPr>
          <w:ilvl w:val="0"/>
          <w:numId w:val="2"/>
        </w:numPr>
        <w:tabs>
          <w:tab w:val="left" w:pos="907"/>
        </w:tabs>
        <w:spacing w:before="110" w:line="223" w:lineRule="auto"/>
        <w:ind w:right="98" w:hanging="360"/>
        <w:jc w:val="both"/>
        <w:rPr>
          <w:rFonts w:ascii="Times New Roman" w:eastAsia="Times New Roman"/>
          <w:b/>
          <w:color w:val="006200"/>
          <w:sz w:val="24"/>
        </w:rPr>
      </w:pPr>
      <w:r>
        <w:rPr>
          <w:color w:val="006200"/>
          <w:spacing w:val="-5"/>
          <w:w w:val="95"/>
          <w:sz w:val="26"/>
        </w:rPr>
        <w:t>報告都是</w:t>
      </w:r>
      <w:r>
        <w:rPr>
          <w:color w:val="006200"/>
          <w:spacing w:val="-5"/>
          <w:w w:val="95"/>
          <w:sz w:val="26"/>
        </w:rPr>
        <w:t xml:space="preserve"> </w:t>
      </w:r>
      <w:r>
        <w:rPr>
          <w:rFonts w:ascii="Times New Roman" w:eastAsia="Times New Roman"/>
          <w:b/>
          <w:color w:val="0000FF"/>
          <w:w w:val="95"/>
          <w:sz w:val="26"/>
        </w:rPr>
        <w:t>word</w:t>
      </w:r>
      <w:r>
        <w:rPr>
          <w:rFonts w:ascii="Times New Roman" w:eastAsia="Times New Roman"/>
          <w:b/>
          <w:color w:val="0000FF"/>
          <w:spacing w:val="40"/>
          <w:w w:val="95"/>
          <w:sz w:val="26"/>
        </w:rPr>
        <w:t xml:space="preserve"> </w:t>
      </w:r>
      <w:r>
        <w:rPr>
          <w:color w:val="0000FF"/>
          <w:w w:val="95"/>
          <w:sz w:val="26"/>
        </w:rPr>
        <w:t>檔</w:t>
      </w:r>
      <w:r>
        <w:rPr>
          <w:rFonts w:ascii="Times New Roman" w:eastAsia="Times New Roman"/>
          <w:b/>
          <w:w w:val="95"/>
          <w:sz w:val="26"/>
        </w:rPr>
        <w:t>(</w:t>
      </w:r>
      <w:r>
        <w:rPr>
          <w:color w:val="0000FF"/>
          <w:spacing w:val="-8"/>
          <w:w w:val="95"/>
          <w:sz w:val="26"/>
        </w:rPr>
        <w:t>請存</w:t>
      </w:r>
      <w:r>
        <w:rPr>
          <w:color w:val="0000FF"/>
          <w:spacing w:val="-8"/>
          <w:w w:val="95"/>
          <w:sz w:val="26"/>
        </w:rPr>
        <w:t xml:space="preserve"> </w:t>
      </w:r>
      <w:r>
        <w:rPr>
          <w:rFonts w:ascii="Times New Roman" w:eastAsia="Times New Roman"/>
          <w:b/>
          <w:color w:val="0000FF"/>
          <w:w w:val="95"/>
          <w:sz w:val="26"/>
        </w:rPr>
        <w:t>word</w:t>
      </w:r>
      <w:r>
        <w:rPr>
          <w:rFonts w:ascii="Times New Roman" w:eastAsia="Times New Roman"/>
          <w:b/>
          <w:color w:val="0000FF"/>
          <w:spacing w:val="60"/>
          <w:w w:val="95"/>
          <w:sz w:val="26"/>
        </w:rPr>
        <w:t xml:space="preserve"> </w:t>
      </w:r>
      <w:r>
        <w:rPr>
          <w:rFonts w:ascii="Times New Roman" w:eastAsia="Times New Roman"/>
          <w:b/>
          <w:color w:val="0000FF"/>
          <w:w w:val="95"/>
          <w:sz w:val="26"/>
        </w:rPr>
        <w:t>97-2003</w:t>
      </w:r>
      <w:r>
        <w:rPr>
          <w:rFonts w:ascii="Times New Roman" w:eastAsia="Times New Roman"/>
          <w:b/>
          <w:color w:val="0000FF"/>
          <w:spacing w:val="80"/>
          <w:sz w:val="26"/>
        </w:rPr>
        <w:t xml:space="preserve"> </w:t>
      </w:r>
      <w:r>
        <w:rPr>
          <w:color w:val="0000FF"/>
          <w:spacing w:val="-6"/>
          <w:w w:val="95"/>
          <w:sz w:val="26"/>
        </w:rPr>
        <w:t>以方便</w:t>
      </w:r>
      <w:r>
        <w:rPr>
          <w:color w:val="0000FF"/>
          <w:spacing w:val="-6"/>
          <w:w w:val="95"/>
          <w:sz w:val="26"/>
        </w:rPr>
        <w:t xml:space="preserve"> </w:t>
      </w:r>
      <w:r>
        <w:rPr>
          <w:rFonts w:ascii="Times New Roman" w:eastAsia="Times New Roman"/>
          <w:b/>
          <w:color w:val="0000FF"/>
          <w:w w:val="95"/>
          <w:sz w:val="26"/>
        </w:rPr>
        <w:t>IEET</w:t>
      </w:r>
      <w:r>
        <w:rPr>
          <w:rFonts w:ascii="Times New Roman" w:eastAsia="Times New Roman"/>
          <w:b/>
          <w:color w:val="0000FF"/>
          <w:spacing w:val="80"/>
          <w:sz w:val="26"/>
        </w:rPr>
        <w:t xml:space="preserve"> </w:t>
      </w:r>
      <w:r>
        <w:rPr>
          <w:color w:val="0000FF"/>
          <w:w w:val="95"/>
          <w:sz w:val="26"/>
        </w:rPr>
        <w:t>工程認證之需求</w:t>
      </w:r>
      <w:r>
        <w:rPr>
          <w:rFonts w:ascii="Times New Roman" w:eastAsia="Times New Roman"/>
          <w:b/>
          <w:w w:val="95"/>
          <w:sz w:val="26"/>
        </w:rPr>
        <w:t>)</w:t>
      </w:r>
      <w:r>
        <w:rPr>
          <w:color w:val="006200"/>
          <w:w w:val="95"/>
          <w:sz w:val="26"/>
        </w:rPr>
        <w:t>，</w:t>
      </w:r>
      <w:r>
        <w:rPr>
          <w:color w:val="006200"/>
          <w:spacing w:val="-122"/>
          <w:w w:val="95"/>
          <w:sz w:val="26"/>
        </w:rPr>
        <w:t xml:space="preserve"> </w:t>
      </w:r>
      <w:r>
        <w:rPr>
          <w:color w:val="006200"/>
          <w:w w:val="95"/>
          <w:sz w:val="26"/>
        </w:rPr>
        <w:t>兩份文件的檔名請打上第一位學生及指導教授之姓名，</w:t>
      </w:r>
      <w:r>
        <w:rPr>
          <w:color w:val="0000FF"/>
          <w:w w:val="95"/>
          <w:sz w:val="26"/>
        </w:rPr>
        <w:t>如：孫政弘</w:t>
      </w:r>
      <w:r>
        <w:rPr>
          <w:color w:val="0000FF"/>
          <w:w w:val="95"/>
          <w:sz w:val="26"/>
        </w:rPr>
        <w:t>_</w:t>
      </w:r>
      <w:r>
        <w:rPr>
          <w:color w:val="0000FF"/>
          <w:w w:val="95"/>
          <w:sz w:val="26"/>
        </w:rPr>
        <w:t>林浩</w:t>
      </w:r>
      <w:r>
        <w:rPr>
          <w:color w:val="0000FF"/>
          <w:spacing w:val="1"/>
          <w:w w:val="95"/>
          <w:sz w:val="26"/>
        </w:rPr>
        <w:t xml:space="preserve"> </w:t>
      </w:r>
      <w:r>
        <w:rPr>
          <w:color w:val="0000FF"/>
          <w:sz w:val="26"/>
        </w:rPr>
        <w:t>完整版、孫政弘</w:t>
      </w:r>
      <w:r>
        <w:rPr>
          <w:color w:val="0000FF"/>
          <w:sz w:val="26"/>
        </w:rPr>
        <w:t>_</w:t>
      </w:r>
      <w:r>
        <w:rPr>
          <w:color w:val="0000FF"/>
          <w:sz w:val="26"/>
        </w:rPr>
        <w:t>林浩精簡版。</w:t>
      </w:r>
    </w:p>
    <w:p w14:paraId="064BD275" w14:textId="77777777" w:rsidR="00307FF1" w:rsidRDefault="00944879">
      <w:pPr>
        <w:pStyle w:val="ListParagraph"/>
        <w:numPr>
          <w:ilvl w:val="0"/>
          <w:numId w:val="1"/>
        </w:numPr>
        <w:tabs>
          <w:tab w:val="left" w:pos="875"/>
        </w:tabs>
        <w:spacing w:line="351" w:lineRule="exact"/>
        <w:ind w:right="0" w:hanging="196"/>
        <w:rPr>
          <w:sz w:val="26"/>
        </w:rPr>
      </w:pPr>
      <w:r>
        <w:rPr>
          <w:sz w:val="26"/>
        </w:rPr>
        <w:t>報告格式在系網頁</w:t>
      </w:r>
      <w:r>
        <w:rPr>
          <w:rFonts w:ascii="PMingLiU" w:eastAsia="PMingLiU" w:hAnsi="PMingLiU" w:hint="eastAsia"/>
          <w:sz w:val="23"/>
        </w:rPr>
        <w:t>→</w:t>
      </w:r>
      <w:r>
        <w:rPr>
          <w:sz w:val="26"/>
        </w:rPr>
        <w:t>法規與下載</w:t>
      </w:r>
      <w:r>
        <w:rPr>
          <w:rFonts w:ascii="PMingLiU" w:eastAsia="PMingLiU" w:hAnsi="PMingLiU" w:hint="eastAsia"/>
          <w:sz w:val="23"/>
        </w:rPr>
        <w:t>→</w:t>
      </w:r>
      <w:r>
        <w:rPr>
          <w:sz w:val="26"/>
        </w:rPr>
        <w:t>大學部相關辦法與下載</w:t>
      </w:r>
      <w:r>
        <w:rPr>
          <w:rFonts w:ascii="PMingLiU" w:eastAsia="PMingLiU" w:hAnsi="PMingLiU" w:hint="eastAsia"/>
          <w:sz w:val="23"/>
        </w:rPr>
        <w:t>→</w:t>
      </w:r>
      <w:r>
        <w:rPr>
          <w:rFonts w:ascii="Times New Roman" w:eastAsia="Times New Roman" w:hAnsi="Times New Roman"/>
          <w:b/>
          <w:sz w:val="26"/>
        </w:rPr>
        <w:t>(08)</w:t>
      </w:r>
      <w:r>
        <w:rPr>
          <w:sz w:val="26"/>
        </w:rPr>
        <w:t>完整報告</w:t>
      </w:r>
    </w:p>
    <w:p w14:paraId="25D5878E" w14:textId="16B368EB" w:rsidR="00307FF1" w:rsidRDefault="00944879">
      <w:pPr>
        <w:spacing w:line="351" w:lineRule="exact"/>
        <w:ind w:left="962"/>
        <w:rPr>
          <w:sz w:val="26"/>
        </w:rPr>
      </w:pPr>
      <w:r>
        <w:rPr>
          <w:rFonts w:ascii="Times New Roman" w:eastAsia="Times New Roman"/>
          <w:b/>
          <w:sz w:val="26"/>
        </w:rPr>
        <w:t>(</w:t>
      </w:r>
      <w:proofErr w:type="gramStart"/>
      <w:r>
        <w:rPr>
          <w:rFonts w:ascii="Times New Roman" w:eastAsia="Times New Roman"/>
          <w:b/>
          <w:sz w:val="26"/>
        </w:rPr>
        <w:t>09)</w:t>
      </w:r>
      <w:r>
        <w:rPr>
          <w:sz w:val="26"/>
        </w:rPr>
        <w:t>精簡報告</w:t>
      </w:r>
      <w:proofErr w:type="gramEnd"/>
      <w:r>
        <w:rPr>
          <w:rFonts w:ascii="Times New Roman" w:eastAsia="Times New Roman"/>
          <w:b/>
          <w:color w:val="0000FF"/>
          <w:sz w:val="26"/>
        </w:rPr>
        <w:t>(</w:t>
      </w:r>
      <w:r>
        <w:rPr>
          <w:color w:val="0000FF"/>
          <w:sz w:val="26"/>
        </w:rPr>
        <w:t>日期</w:t>
      </w:r>
      <w:r>
        <w:rPr>
          <w:rFonts w:ascii="Times New Roman" w:eastAsia="Times New Roman"/>
          <w:b/>
          <w:color w:val="0000FF"/>
          <w:sz w:val="26"/>
        </w:rPr>
        <w:t>(</w:t>
      </w:r>
      <w:r>
        <w:rPr>
          <w:color w:val="0000FF"/>
          <w:sz w:val="26"/>
        </w:rPr>
        <w:t>年月日</w:t>
      </w:r>
      <w:r>
        <w:rPr>
          <w:rFonts w:ascii="Times New Roman" w:eastAsia="Times New Roman"/>
          <w:b/>
          <w:color w:val="0000FF"/>
          <w:sz w:val="26"/>
        </w:rPr>
        <w:t>)</w:t>
      </w:r>
      <w:r>
        <w:rPr>
          <w:color w:val="0000FF"/>
          <w:sz w:val="26"/>
        </w:rPr>
        <w:t>要注意自行更正</w:t>
      </w:r>
      <w:r>
        <w:rPr>
          <w:rFonts w:ascii="Times New Roman" w:eastAsia="Times New Roman"/>
          <w:b/>
          <w:color w:val="0000FF"/>
          <w:sz w:val="26"/>
        </w:rPr>
        <w:t>)</w:t>
      </w:r>
      <w:r>
        <w:rPr>
          <w:sz w:val="26"/>
        </w:rPr>
        <w:t>。</w:t>
      </w:r>
    </w:p>
    <w:p w14:paraId="0BBE1D25" w14:textId="77777777" w:rsidR="00307FF1" w:rsidRDefault="00944879">
      <w:pPr>
        <w:pStyle w:val="ListParagraph"/>
        <w:numPr>
          <w:ilvl w:val="0"/>
          <w:numId w:val="2"/>
        </w:numPr>
        <w:tabs>
          <w:tab w:val="left" w:pos="983"/>
        </w:tabs>
        <w:spacing w:before="113" w:line="223" w:lineRule="auto"/>
        <w:ind w:hanging="284"/>
        <w:jc w:val="both"/>
        <w:rPr>
          <w:rFonts w:ascii="Times New Roman" w:eastAsia="Times New Roman"/>
          <w:b/>
          <w:color w:val="006200"/>
          <w:sz w:val="24"/>
        </w:rPr>
      </w:pPr>
      <w:r>
        <w:rPr>
          <w:color w:val="006200"/>
          <w:w w:val="95"/>
          <w:sz w:val="26"/>
        </w:rPr>
        <w:t>完整報告的口試委員審定書，需有指導老師和最少一位相關領域的教師</w:t>
      </w:r>
      <w:r>
        <w:rPr>
          <w:color w:val="006200"/>
          <w:spacing w:val="31"/>
          <w:w w:val="95"/>
          <w:sz w:val="26"/>
        </w:rPr>
        <w:t xml:space="preserve"> </w:t>
      </w:r>
      <w:r>
        <w:rPr>
          <w:color w:val="006200"/>
          <w:spacing w:val="-3"/>
          <w:sz w:val="26"/>
        </w:rPr>
        <w:t>簽名才可。</w:t>
      </w:r>
      <w:r>
        <w:rPr>
          <w:rFonts w:ascii="Times New Roman" w:eastAsia="Times New Roman"/>
          <w:b/>
          <w:color w:val="006200"/>
          <w:spacing w:val="-3"/>
          <w:sz w:val="26"/>
        </w:rPr>
        <w:t>[</w:t>
      </w:r>
      <w:r>
        <w:rPr>
          <w:color w:val="006200"/>
          <w:spacing w:val="-3"/>
          <w:sz w:val="26"/>
        </w:rPr>
        <w:t>已參加比賽</w:t>
      </w:r>
      <w:r>
        <w:rPr>
          <w:rFonts w:ascii="Times New Roman" w:eastAsia="Times New Roman"/>
          <w:b/>
          <w:color w:val="006200"/>
          <w:spacing w:val="-3"/>
          <w:sz w:val="26"/>
        </w:rPr>
        <w:t>(</w:t>
      </w:r>
      <w:r>
        <w:rPr>
          <w:color w:val="006200"/>
          <w:spacing w:val="-7"/>
          <w:sz w:val="26"/>
        </w:rPr>
        <w:t>如校慶、化學車</w:t>
      </w:r>
      <w:r>
        <w:rPr>
          <w:color w:val="006200"/>
          <w:spacing w:val="-7"/>
          <w:sz w:val="26"/>
        </w:rPr>
        <w:t xml:space="preserve"> </w:t>
      </w:r>
      <w:r>
        <w:rPr>
          <w:rFonts w:ascii="Times New Roman" w:eastAsia="Times New Roman"/>
          <w:b/>
          <w:color w:val="006200"/>
          <w:spacing w:val="-2"/>
          <w:sz w:val="26"/>
        </w:rPr>
        <w:t>---)</w:t>
      </w:r>
      <w:r>
        <w:rPr>
          <w:color w:val="006200"/>
          <w:spacing w:val="-2"/>
          <w:sz w:val="26"/>
        </w:rPr>
        <w:t>且經校外委員口試過的專題</w:t>
      </w:r>
      <w:r>
        <w:rPr>
          <w:color w:val="006200"/>
          <w:sz w:val="26"/>
        </w:rPr>
        <w:t>可免簽名</w:t>
      </w:r>
      <w:r>
        <w:rPr>
          <w:rFonts w:ascii="Times New Roman" w:eastAsia="Times New Roman"/>
          <w:b/>
          <w:color w:val="006200"/>
          <w:sz w:val="26"/>
        </w:rPr>
        <w:t>]</w:t>
      </w:r>
    </w:p>
    <w:p w14:paraId="1770BDA8" w14:textId="4D4785C5" w:rsidR="00307FF1" w:rsidRDefault="00944879">
      <w:pPr>
        <w:pStyle w:val="ListParagraph"/>
        <w:numPr>
          <w:ilvl w:val="0"/>
          <w:numId w:val="2"/>
        </w:numPr>
        <w:tabs>
          <w:tab w:val="left" w:pos="983"/>
        </w:tabs>
        <w:spacing w:before="119" w:line="223" w:lineRule="auto"/>
        <w:ind w:hanging="284"/>
        <w:jc w:val="left"/>
        <w:rPr>
          <w:rFonts w:ascii="Times New Roman" w:eastAsia="Times New Roman"/>
          <w:b/>
          <w:color w:val="FF0000"/>
          <w:sz w:val="24"/>
        </w:rPr>
      </w:pPr>
      <w:r>
        <w:rPr>
          <w:color w:val="FF0000"/>
          <w:w w:val="95"/>
          <w:sz w:val="26"/>
        </w:rPr>
        <w:t>完整報告與精簡報告的格式若與規定不合，則視為</w:t>
      </w:r>
      <w:r>
        <w:rPr>
          <w:rFonts w:ascii="Times New Roman" w:eastAsia="Times New Roman"/>
          <w:b/>
          <w:color w:val="FF0000"/>
          <w:w w:val="95"/>
          <w:sz w:val="26"/>
        </w:rPr>
        <w:t>"</w:t>
      </w:r>
      <w:r>
        <w:rPr>
          <w:color w:val="FF0000"/>
          <w:w w:val="95"/>
          <w:sz w:val="26"/>
        </w:rPr>
        <w:t>未交報告</w:t>
      </w:r>
      <w:r>
        <w:rPr>
          <w:rFonts w:ascii="Times New Roman" w:eastAsia="Times New Roman"/>
          <w:b/>
          <w:color w:val="FF0000"/>
          <w:w w:val="95"/>
          <w:sz w:val="26"/>
        </w:rPr>
        <w:t>"</w:t>
      </w:r>
      <w:r>
        <w:rPr>
          <w:color w:val="FF0000"/>
          <w:w w:val="95"/>
          <w:sz w:val="26"/>
        </w:rPr>
        <w:t>，專題成</w:t>
      </w:r>
      <w:r>
        <w:rPr>
          <w:color w:val="FF0000"/>
          <w:sz w:val="26"/>
        </w:rPr>
        <w:t>績一律不及格。</w:t>
      </w:r>
    </w:p>
    <w:p w14:paraId="5B2885C2" w14:textId="77777777" w:rsidR="00307FF1" w:rsidRDefault="00307FF1">
      <w:pPr>
        <w:spacing w:line="223" w:lineRule="auto"/>
        <w:rPr>
          <w:rFonts w:ascii="Times New Roman" w:eastAsia="Times New Roman"/>
          <w:sz w:val="24"/>
        </w:rPr>
        <w:sectPr w:rsidR="00307FF1">
          <w:type w:val="continuous"/>
          <w:pgSz w:w="11910" w:h="17340"/>
          <w:pgMar w:top="1660" w:right="1380" w:bottom="280" w:left="1380" w:header="720" w:footer="720" w:gutter="0"/>
          <w:cols w:space="720"/>
        </w:sectPr>
      </w:pPr>
    </w:p>
    <w:p w14:paraId="3CA0585D" w14:textId="77777777" w:rsidR="00307FF1" w:rsidRDefault="00307FF1">
      <w:pPr>
        <w:pStyle w:val="BodyText"/>
        <w:spacing w:before="7"/>
        <w:rPr>
          <w:sz w:val="16"/>
        </w:rPr>
      </w:pPr>
    </w:p>
    <w:p w14:paraId="6E6ACF69" w14:textId="4138E7E5" w:rsidR="00307FF1" w:rsidRDefault="00944879">
      <w:pPr>
        <w:pStyle w:val="BodyText"/>
        <w:spacing w:before="10" w:line="213" w:lineRule="auto"/>
        <w:ind w:left="679" w:right="101" w:hanging="552"/>
        <w:jc w:val="both"/>
      </w:pPr>
      <w:r>
        <w:rPr>
          <w:rFonts w:ascii="Yu Gothic" w:eastAsia="Yu Gothic" w:hint="eastAsia"/>
          <w:b/>
        </w:rPr>
        <w:t>(</w:t>
      </w:r>
      <w:r>
        <w:rPr>
          <w:rFonts w:ascii="Yu Gothic" w:eastAsia="Yu Gothic" w:hint="eastAsia"/>
          <w:b/>
        </w:rPr>
        <w:t>四</w:t>
      </w:r>
      <w:r>
        <w:rPr>
          <w:rFonts w:ascii="Yu Gothic" w:eastAsia="Yu Gothic" w:hint="eastAsia"/>
          <w:b/>
        </w:rPr>
        <w:t>)</w:t>
      </w:r>
      <w:r>
        <w:t>請學生特別注意本次專題研究為了配合工程教育的需求，學生除了</w:t>
      </w:r>
      <w:r>
        <w:rPr>
          <w:color w:val="FF0000"/>
        </w:rPr>
        <w:t>繳交完</w:t>
      </w:r>
      <w:r>
        <w:rPr>
          <w:color w:val="FF0000"/>
          <w:w w:val="95"/>
        </w:rPr>
        <w:t>整報告與精簡報告</w:t>
      </w:r>
      <w:r>
        <w:rPr>
          <w:color w:val="C00000"/>
          <w:w w:val="95"/>
        </w:rPr>
        <w:t>，每一組必須將實體</w:t>
      </w:r>
      <w:r>
        <w:rPr>
          <w:color w:val="C00000"/>
          <w:w w:val="95"/>
        </w:rPr>
        <w:t>(</w:t>
      </w:r>
      <w:r>
        <w:rPr>
          <w:color w:val="C00000"/>
          <w:w w:val="95"/>
        </w:rPr>
        <w:t>實物</w:t>
      </w:r>
      <w:r>
        <w:rPr>
          <w:color w:val="C00000"/>
          <w:w w:val="95"/>
        </w:rPr>
        <w:t>)</w:t>
      </w:r>
      <w:r>
        <w:rPr>
          <w:color w:val="C00000"/>
          <w:w w:val="95"/>
        </w:rPr>
        <w:t>展示</w:t>
      </w:r>
      <w:r w:rsidR="00EB3446">
        <w:rPr>
          <w:rFonts w:hint="eastAsia"/>
          <w:color w:val="C00000"/>
          <w:w w:val="95"/>
        </w:rPr>
        <w:t>，</w:t>
      </w:r>
      <w:r>
        <w:rPr>
          <w:color w:val="C00000"/>
          <w:w w:val="95"/>
        </w:rPr>
        <w:t>實體</w:t>
      </w:r>
      <w:r>
        <w:rPr>
          <w:color w:val="C00000"/>
          <w:w w:val="95"/>
        </w:rPr>
        <w:t>(</w:t>
      </w:r>
      <w:r>
        <w:rPr>
          <w:color w:val="C00000"/>
          <w:w w:val="95"/>
        </w:rPr>
        <w:t>實物</w:t>
      </w:r>
      <w:r>
        <w:rPr>
          <w:color w:val="C00000"/>
          <w:w w:val="95"/>
        </w:rPr>
        <w:t>)</w:t>
      </w:r>
      <w:r>
        <w:rPr>
          <w:color w:val="C00000"/>
          <w:w w:val="95"/>
        </w:rPr>
        <w:t>請務必用紙</w:t>
      </w:r>
      <w:r>
        <w:rPr>
          <w:color w:val="C00000"/>
          <w:spacing w:val="1"/>
          <w:w w:val="95"/>
        </w:rPr>
        <w:t xml:space="preserve"> </w:t>
      </w:r>
      <w:r>
        <w:rPr>
          <w:color w:val="C00000"/>
          <w:w w:val="95"/>
        </w:rPr>
        <w:t>張將實物作品名稱、學生姓名及指導教授姓名</w:t>
      </w:r>
      <w:r>
        <w:rPr>
          <w:color w:val="C00000"/>
          <w:w w:val="95"/>
        </w:rPr>
        <w:t>(</w:t>
      </w:r>
      <w:r>
        <w:rPr>
          <w:color w:val="C00000"/>
          <w:w w:val="95"/>
        </w:rPr>
        <w:t>務必打字</w:t>
      </w:r>
      <w:r>
        <w:rPr>
          <w:color w:val="C00000"/>
          <w:w w:val="95"/>
        </w:rPr>
        <w:t>)</w:t>
      </w:r>
      <w:r>
        <w:rPr>
          <w:color w:val="C00000"/>
          <w:w w:val="95"/>
        </w:rPr>
        <w:t>黏貼於實體</w:t>
      </w:r>
      <w:r>
        <w:rPr>
          <w:color w:val="C00000"/>
          <w:w w:val="95"/>
        </w:rPr>
        <w:t>(</w:t>
      </w:r>
      <w:r>
        <w:rPr>
          <w:color w:val="C00000"/>
          <w:w w:val="95"/>
        </w:rPr>
        <w:t>實</w:t>
      </w:r>
      <w:r>
        <w:rPr>
          <w:color w:val="C00000"/>
        </w:rPr>
        <w:t>物</w:t>
      </w:r>
      <w:r>
        <w:rPr>
          <w:color w:val="C00000"/>
        </w:rPr>
        <w:t>)</w:t>
      </w:r>
      <w:r>
        <w:rPr>
          <w:color w:val="C00000"/>
        </w:rPr>
        <w:t>上</w:t>
      </w:r>
      <w:r>
        <w:rPr>
          <w:color w:val="C00000"/>
        </w:rPr>
        <w:t>)</w:t>
      </w:r>
      <w:r>
        <w:rPr>
          <w:color w:val="C00000"/>
        </w:rPr>
        <w:t>，於專題展示結束後還要繳交實體</w:t>
      </w:r>
      <w:r>
        <w:rPr>
          <w:color w:val="C00000"/>
        </w:rPr>
        <w:t>(</w:t>
      </w:r>
      <w:r>
        <w:rPr>
          <w:color w:val="C00000"/>
        </w:rPr>
        <w:t>實物</w:t>
      </w:r>
      <w:r>
        <w:rPr>
          <w:color w:val="C00000"/>
        </w:rPr>
        <w:t>)</w:t>
      </w:r>
      <w:r>
        <w:rPr>
          <w:color w:val="C00000"/>
        </w:rPr>
        <w:t>。</w:t>
      </w:r>
    </w:p>
    <w:p w14:paraId="12A3D101" w14:textId="77777777" w:rsidR="00307FF1" w:rsidRDefault="00944879">
      <w:pPr>
        <w:pStyle w:val="BodyText"/>
        <w:spacing w:before="27"/>
        <w:ind w:left="127"/>
        <w:jc w:val="both"/>
      </w:pPr>
      <w:r>
        <w:rPr>
          <w:rFonts w:ascii="Yu Gothic" w:eastAsia="Yu Gothic" w:hint="eastAsia"/>
          <w:b/>
        </w:rPr>
        <w:t>(</w:t>
      </w:r>
      <w:r>
        <w:rPr>
          <w:rFonts w:ascii="Yu Gothic" w:eastAsia="Yu Gothic" w:hint="eastAsia"/>
          <w:b/>
        </w:rPr>
        <w:t>五</w:t>
      </w:r>
      <w:r>
        <w:rPr>
          <w:rFonts w:ascii="Yu Gothic" w:eastAsia="Yu Gothic" w:hint="eastAsia"/>
          <w:b/>
        </w:rPr>
        <w:t>)</w:t>
      </w:r>
      <w:r>
        <w:rPr>
          <w:spacing w:val="-4"/>
        </w:rPr>
        <w:t>專題成果展前五名的組別將可獲得</w:t>
      </w:r>
      <w:r>
        <w:rPr>
          <w:spacing w:val="-4"/>
        </w:rPr>
        <w:t xml:space="preserve"> </w:t>
      </w:r>
      <w:r>
        <w:rPr>
          <w:rFonts w:ascii="Times New Roman" w:eastAsia="Times New Roman"/>
        </w:rPr>
        <w:t>1000</w:t>
      </w:r>
      <w:r>
        <w:rPr>
          <w:rFonts w:ascii="Times New Roman" w:eastAsia="Times New Roman"/>
          <w:spacing w:val="14"/>
        </w:rPr>
        <w:t xml:space="preserve"> </w:t>
      </w:r>
      <w:r>
        <w:t>元</w:t>
      </w:r>
      <w:r>
        <w:t>/</w:t>
      </w:r>
      <w:r>
        <w:t>組獎金。</w:t>
      </w:r>
    </w:p>
    <w:sectPr w:rsidR="00307FF1">
      <w:pgSz w:w="11910" w:h="17340"/>
      <w:pgMar w:top="1660" w:right="13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170"/>
    <w:multiLevelType w:val="hybridMultilevel"/>
    <w:tmpl w:val="8182E3C6"/>
    <w:lvl w:ilvl="0" w:tplc="B11858E2">
      <w:numFmt w:val="bullet"/>
      <w:lvlText w:val=""/>
      <w:lvlJc w:val="left"/>
      <w:pPr>
        <w:ind w:left="113" w:hanging="279"/>
      </w:pPr>
      <w:rPr>
        <w:rFonts w:ascii="Wingdings" w:eastAsia="Wingdings" w:hAnsi="Wingdings" w:cs="Wingdings" w:hint="default"/>
        <w:b/>
        <w:bCs/>
        <w:i w:val="0"/>
        <w:iCs w:val="0"/>
        <w:spacing w:val="1"/>
        <w:w w:val="100"/>
        <w:sz w:val="26"/>
        <w:szCs w:val="26"/>
        <w:lang w:val="en-US" w:eastAsia="zh-TW" w:bidi="ar-SA"/>
      </w:rPr>
    </w:lvl>
    <w:lvl w:ilvl="1" w:tplc="717C216A">
      <w:start w:val="1"/>
      <w:numFmt w:val="decimal"/>
      <w:lvlText w:val="(%2)"/>
      <w:lvlJc w:val="left"/>
      <w:pPr>
        <w:ind w:left="1106" w:hanging="30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6200"/>
        <w:w w:val="99"/>
        <w:sz w:val="24"/>
        <w:szCs w:val="24"/>
        <w:lang w:val="en-US" w:eastAsia="zh-TW" w:bidi="ar-SA"/>
      </w:rPr>
    </w:lvl>
    <w:lvl w:ilvl="2" w:tplc="51F0C9F8">
      <w:numFmt w:val="bullet"/>
      <w:lvlText w:val="•"/>
      <w:lvlJc w:val="left"/>
      <w:pPr>
        <w:ind w:left="1993" w:hanging="304"/>
      </w:pPr>
      <w:rPr>
        <w:rFonts w:hint="default"/>
        <w:lang w:val="en-US" w:eastAsia="zh-TW" w:bidi="ar-SA"/>
      </w:rPr>
    </w:lvl>
    <w:lvl w:ilvl="3" w:tplc="EDB25EF0">
      <w:numFmt w:val="bullet"/>
      <w:lvlText w:val="•"/>
      <w:lvlJc w:val="left"/>
      <w:pPr>
        <w:ind w:left="2887" w:hanging="304"/>
      </w:pPr>
      <w:rPr>
        <w:rFonts w:hint="default"/>
        <w:lang w:val="en-US" w:eastAsia="zh-TW" w:bidi="ar-SA"/>
      </w:rPr>
    </w:lvl>
    <w:lvl w:ilvl="4" w:tplc="999C9E96">
      <w:numFmt w:val="bullet"/>
      <w:lvlText w:val="•"/>
      <w:lvlJc w:val="left"/>
      <w:pPr>
        <w:ind w:left="3781" w:hanging="304"/>
      </w:pPr>
      <w:rPr>
        <w:rFonts w:hint="default"/>
        <w:lang w:val="en-US" w:eastAsia="zh-TW" w:bidi="ar-SA"/>
      </w:rPr>
    </w:lvl>
    <w:lvl w:ilvl="5" w:tplc="6AB05AB2">
      <w:numFmt w:val="bullet"/>
      <w:lvlText w:val="•"/>
      <w:lvlJc w:val="left"/>
      <w:pPr>
        <w:ind w:left="4675" w:hanging="304"/>
      </w:pPr>
      <w:rPr>
        <w:rFonts w:hint="default"/>
        <w:lang w:val="en-US" w:eastAsia="zh-TW" w:bidi="ar-SA"/>
      </w:rPr>
    </w:lvl>
    <w:lvl w:ilvl="6" w:tplc="E174E0E8">
      <w:numFmt w:val="bullet"/>
      <w:lvlText w:val="•"/>
      <w:lvlJc w:val="left"/>
      <w:pPr>
        <w:ind w:left="5568" w:hanging="304"/>
      </w:pPr>
      <w:rPr>
        <w:rFonts w:hint="default"/>
        <w:lang w:val="en-US" w:eastAsia="zh-TW" w:bidi="ar-SA"/>
      </w:rPr>
    </w:lvl>
    <w:lvl w:ilvl="7" w:tplc="C204BF8E">
      <w:numFmt w:val="bullet"/>
      <w:lvlText w:val="•"/>
      <w:lvlJc w:val="left"/>
      <w:pPr>
        <w:ind w:left="6462" w:hanging="304"/>
      </w:pPr>
      <w:rPr>
        <w:rFonts w:hint="default"/>
        <w:lang w:val="en-US" w:eastAsia="zh-TW" w:bidi="ar-SA"/>
      </w:rPr>
    </w:lvl>
    <w:lvl w:ilvl="8" w:tplc="5DCA86DE">
      <w:numFmt w:val="bullet"/>
      <w:lvlText w:val="•"/>
      <w:lvlJc w:val="left"/>
      <w:pPr>
        <w:ind w:left="7356" w:hanging="304"/>
      </w:pPr>
      <w:rPr>
        <w:rFonts w:hint="default"/>
        <w:lang w:val="en-US" w:eastAsia="zh-TW" w:bidi="ar-SA"/>
      </w:rPr>
    </w:lvl>
  </w:abstractNum>
  <w:abstractNum w:abstractNumId="1" w15:restartNumberingAfterBreak="0">
    <w:nsid w:val="538C5AB6"/>
    <w:multiLevelType w:val="hybridMultilevel"/>
    <w:tmpl w:val="7EAAD02C"/>
    <w:lvl w:ilvl="0" w:tplc="D910EAEC">
      <w:start w:val="1"/>
      <w:numFmt w:val="decimal"/>
      <w:lvlText w:val="(%1)"/>
      <w:lvlJc w:val="left"/>
      <w:pPr>
        <w:ind w:left="843" w:hanging="30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6200"/>
        <w:spacing w:val="-1"/>
        <w:w w:val="99"/>
        <w:sz w:val="24"/>
        <w:szCs w:val="24"/>
        <w:lang w:val="en-US" w:eastAsia="zh-TW" w:bidi="ar-SA"/>
      </w:rPr>
    </w:lvl>
    <w:lvl w:ilvl="1" w:tplc="23D4DC50">
      <w:numFmt w:val="bullet"/>
      <w:lvlText w:val="•"/>
      <w:lvlJc w:val="left"/>
      <w:pPr>
        <w:ind w:left="1670" w:hanging="304"/>
      </w:pPr>
      <w:rPr>
        <w:rFonts w:hint="default"/>
        <w:lang w:val="en-US" w:eastAsia="zh-TW" w:bidi="ar-SA"/>
      </w:rPr>
    </w:lvl>
    <w:lvl w:ilvl="2" w:tplc="7B24B8E0">
      <w:numFmt w:val="bullet"/>
      <w:lvlText w:val="•"/>
      <w:lvlJc w:val="left"/>
      <w:pPr>
        <w:ind w:left="2500" w:hanging="304"/>
      </w:pPr>
      <w:rPr>
        <w:rFonts w:hint="default"/>
        <w:lang w:val="en-US" w:eastAsia="zh-TW" w:bidi="ar-SA"/>
      </w:rPr>
    </w:lvl>
    <w:lvl w:ilvl="3" w:tplc="1AA225C8">
      <w:numFmt w:val="bullet"/>
      <w:lvlText w:val="•"/>
      <w:lvlJc w:val="left"/>
      <w:pPr>
        <w:ind w:left="3331" w:hanging="304"/>
      </w:pPr>
      <w:rPr>
        <w:rFonts w:hint="default"/>
        <w:lang w:val="en-US" w:eastAsia="zh-TW" w:bidi="ar-SA"/>
      </w:rPr>
    </w:lvl>
    <w:lvl w:ilvl="4" w:tplc="E5E4F1D2">
      <w:numFmt w:val="bullet"/>
      <w:lvlText w:val="•"/>
      <w:lvlJc w:val="left"/>
      <w:pPr>
        <w:ind w:left="4161" w:hanging="304"/>
      </w:pPr>
      <w:rPr>
        <w:rFonts w:hint="default"/>
        <w:lang w:val="en-US" w:eastAsia="zh-TW" w:bidi="ar-SA"/>
      </w:rPr>
    </w:lvl>
    <w:lvl w:ilvl="5" w:tplc="8D881576">
      <w:numFmt w:val="bullet"/>
      <w:lvlText w:val="•"/>
      <w:lvlJc w:val="left"/>
      <w:pPr>
        <w:ind w:left="4992" w:hanging="304"/>
      </w:pPr>
      <w:rPr>
        <w:rFonts w:hint="default"/>
        <w:lang w:val="en-US" w:eastAsia="zh-TW" w:bidi="ar-SA"/>
      </w:rPr>
    </w:lvl>
    <w:lvl w:ilvl="6" w:tplc="A8461816">
      <w:numFmt w:val="bullet"/>
      <w:lvlText w:val="•"/>
      <w:lvlJc w:val="left"/>
      <w:pPr>
        <w:ind w:left="5822" w:hanging="304"/>
      </w:pPr>
      <w:rPr>
        <w:rFonts w:hint="default"/>
        <w:lang w:val="en-US" w:eastAsia="zh-TW" w:bidi="ar-SA"/>
      </w:rPr>
    </w:lvl>
    <w:lvl w:ilvl="7" w:tplc="51E6645C">
      <w:numFmt w:val="bullet"/>
      <w:lvlText w:val="•"/>
      <w:lvlJc w:val="left"/>
      <w:pPr>
        <w:ind w:left="6652" w:hanging="304"/>
      </w:pPr>
      <w:rPr>
        <w:rFonts w:hint="default"/>
        <w:lang w:val="en-US" w:eastAsia="zh-TW" w:bidi="ar-SA"/>
      </w:rPr>
    </w:lvl>
    <w:lvl w:ilvl="8" w:tplc="B1464A7C">
      <w:numFmt w:val="bullet"/>
      <w:lvlText w:val="•"/>
      <w:lvlJc w:val="left"/>
      <w:pPr>
        <w:ind w:left="7483" w:hanging="304"/>
      </w:pPr>
      <w:rPr>
        <w:rFonts w:hint="default"/>
        <w:lang w:val="en-US" w:eastAsia="zh-TW" w:bidi="ar-SA"/>
      </w:rPr>
    </w:lvl>
  </w:abstractNum>
  <w:abstractNum w:abstractNumId="2" w15:restartNumberingAfterBreak="0">
    <w:nsid w:val="579E1A8F"/>
    <w:multiLevelType w:val="hybridMultilevel"/>
    <w:tmpl w:val="30D0E0D6"/>
    <w:lvl w:ilvl="0" w:tplc="360E15E8">
      <w:start w:val="1"/>
      <w:numFmt w:val="decimal"/>
      <w:lvlText w:val="(%1)"/>
      <w:lvlJc w:val="left"/>
      <w:pPr>
        <w:ind w:left="962" w:hanging="304"/>
        <w:jc w:val="right"/>
      </w:pPr>
      <w:rPr>
        <w:rFonts w:hint="default"/>
        <w:spacing w:val="-1"/>
        <w:w w:val="99"/>
        <w:lang w:val="en-US" w:eastAsia="zh-TW" w:bidi="ar-SA"/>
      </w:rPr>
    </w:lvl>
    <w:lvl w:ilvl="1" w:tplc="EA5EBD5C">
      <w:numFmt w:val="bullet"/>
      <w:lvlText w:val="•"/>
      <w:lvlJc w:val="left"/>
      <w:pPr>
        <w:ind w:left="1778" w:hanging="304"/>
      </w:pPr>
      <w:rPr>
        <w:rFonts w:hint="default"/>
        <w:lang w:val="en-US" w:eastAsia="zh-TW" w:bidi="ar-SA"/>
      </w:rPr>
    </w:lvl>
    <w:lvl w:ilvl="2" w:tplc="15E66576">
      <w:numFmt w:val="bullet"/>
      <w:lvlText w:val="•"/>
      <w:lvlJc w:val="left"/>
      <w:pPr>
        <w:ind w:left="2596" w:hanging="304"/>
      </w:pPr>
      <w:rPr>
        <w:rFonts w:hint="default"/>
        <w:lang w:val="en-US" w:eastAsia="zh-TW" w:bidi="ar-SA"/>
      </w:rPr>
    </w:lvl>
    <w:lvl w:ilvl="3" w:tplc="DC30B1BC">
      <w:numFmt w:val="bullet"/>
      <w:lvlText w:val="•"/>
      <w:lvlJc w:val="left"/>
      <w:pPr>
        <w:ind w:left="3415" w:hanging="304"/>
      </w:pPr>
      <w:rPr>
        <w:rFonts w:hint="default"/>
        <w:lang w:val="en-US" w:eastAsia="zh-TW" w:bidi="ar-SA"/>
      </w:rPr>
    </w:lvl>
    <w:lvl w:ilvl="4" w:tplc="E8C6801E">
      <w:numFmt w:val="bullet"/>
      <w:lvlText w:val="•"/>
      <w:lvlJc w:val="left"/>
      <w:pPr>
        <w:ind w:left="4233" w:hanging="304"/>
      </w:pPr>
      <w:rPr>
        <w:rFonts w:hint="default"/>
        <w:lang w:val="en-US" w:eastAsia="zh-TW" w:bidi="ar-SA"/>
      </w:rPr>
    </w:lvl>
    <w:lvl w:ilvl="5" w:tplc="7F289722">
      <w:numFmt w:val="bullet"/>
      <w:lvlText w:val="•"/>
      <w:lvlJc w:val="left"/>
      <w:pPr>
        <w:ind w:left="5052" w:hanging="304"/>
      </w:pPr>
      <w:rPr>
        <w:rFonts w:hint="default"/>
        <w:lang w:val="en-US" w:eastAsia="zh-TW" w:bidi="ar-SA"/>
      </w:rPr>
    </w:lvl>
    <w:lvl w:ilvl="6" w:tplc="9F5884D0">
      <w:numFmt w:val="bullet"/>
      <w:lvlText w:val="•"/>
      <w:lvlJc w:val="left"/>
      <w:pPr>
        <w:ind w:left="5870" w:hanging="304"/>
      </w:pPr>
      <w:rPr>
        <w:rFonts w:hint="default"/>
        <w:lang w:val="en-US" w:eastAsia="zh-TW" w:bidi="ar-SA"/>
      </w:rPr>
    </w:lvl>
    <w:lvl w:ilvl="7" w:tplc="7E4CBC96">
      <w:numFmt w:val="bullet"/>
      <w:lvlText w:val="•"/>
      <w:lvlJc w:val="left"/>
      <w:pPr>
        <w:ind w:left="6688" w:hanging="304"/>
      </w:pPr>
      <w:rPr>
        <w:rFonts w:hint="default"/>
        <w:lang w:val="en-US" w:eastAsia="zh-TW" w:bidi="ar-SA"/>
      </w:rPr>
    </w:lvl>
    <w:lvl w:ilvl="8" w:tplc="7904026E">
      <w:numFmt w:val="bullet"/>
      <w:lvlText w:val="•"/>
      <w:lvlJc w:val="left"/>
      <w:pPr>
        <w:ind w:left="7507" w:hanging="304"/>
      </w:pPr>
      <w:rPr>
        <w:rFonts w:hint="default"/>
        <w:lang w:val="en-US" w:eastAsia="zh-TW" w:bidi="ar-SA"/>
      </w:rPr>
    </w:lvl>
  </w:abstractNum>
  <w:abstractNum w:abstractNumId="3" w15:restartNumberingAfterBreak="0">
    <w:nsid w:val="75FB7D49"/>
    <w:multiLevelType w:val="hybridMultilevel"/>
    <w:tmpl w:val="6BD6558A"/>
    <w:lvl w:ilvl="0" w:tplc="E2EC07AA">
      <w:numFmt w:val="bullet"/>
      <w:lvlText w:val=""/>
      <w:lvlJc w:val="left"/>
      <w:pPr>
        <w:ind w:left="874" w:hanging="19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  <w:lang w:val="en-US" w:eastAsia="zh-TW" w:bidi="ar-SA"/>
      </w:rPr>
    </w:lvl>
    <w:lvl w:ilvl="1" w:tplc="8294D7D4">
      <w:numFmt w:val="bullet"/>
      <w:lvlText w:val="•"/>
      <w:lvlJc w:val="left"/>
      <w:pPr>
        <w:ind w:left="1400" w:hanging="195"/>
      </w:pPr>
      <w:rPr>
        <w:rFonts w:hint="default"/>
        <w:lang w:val="en-US" w:eastAsia="zh-TW" w:bidi="ar-SA"/>
      </w:rPr>
    </w:lvl>
    <w:lvl w:ilvl="2" w:tplc="8332B4BA">
      <w:numFmt w:val="bullet"/>
      <w:lvlText w:val="•"/>
      <w:lvlJc w:val="left"/>
      <w:pPr>
        <w:ind w:left="2260" w:hanging="195"/>
      </w:pPr>
      <w:rPr>
        <w:rFonts w:hint="default"/>
        <w:lang w:val="en-US" w:eastAsia="zh-TW" w:bidi="ar-SA"/>
      </w:rPr>
    </w:lvl>
    <w:lvl w:ilvl="3" w:tplc="E49E03EE">
      <w:numFmt w:val="bullet"/>
      <w:lvlText w:val="•"/>
      <w:lvlJc w:val="left"/>
      <w:pPr>
        <w:ind w:left="3120" w:hanging="195"/>
      </w:pPr>
      <w:rPr>
        <w:rFonts w:hint="default"/>
        <w:lang w:val="en-US" w:eastAsia="zh-TW" w:bidi="ar-SA"/>
      </w:rPr>
    </w:lvl>
    <w:lvl w:ilvl="4" w:tplc="13D893B6">
      <w:numFmt w:val="bullet"/>
      <w:lvlText w:val="•"/>
      <w:lvlJc w:val="left"/>
      <w:pPr>
        <w:ind w:left="3981" w:hanging="195"/>
      </w:pPr>
      <w:rPr>
        <w:rFonts w:hint="default"/>
        <w:lang w:val="en-US" w:eastAsia="zh-TW" w:bidi="ar-SA"/>
      </w:rPr>
    </w:lvl>
    <w:lvl w:ilvl="5" w:tplc="408E161A">
      <w:numFmt w:val="bullet"/>
      <w:lvlText w:val="•"/>
      <w:lvlJc w:val="left"/>
      <w:pPr>
        <w:ind w:left="4841" w:hanging="195"/>
      </w:pPr>
      <w:rPr>
        <w:rFonts w:hint="default"/>
        <w:lang w:val="en-US" w:eastAsia="zh-TW" w:bidi="ar-SA"/>
      </w:rPr>
    </w:lvl>
    <w:lvl w:ilvl="6" w:tplc="3A067E50">
      <w:numFmt w:val="bullet"/>
      <w:lvlText w:val="•"/>
      <w:lvlJc w:val="left"/>
      <w:pPr>
        <w:ind w:left="5702" w:hanging="195"/>
      </w:pPr>
      <w:rPr>
        <w:rFonts w:hint="default"/>
        <w:lang w:val="en-US" w:eastAsia="zh-TW" w:bidi="ar-SA"/>
      </w:rPr>
    </w:lvl>
    <w:lvl w:ilvl="7" w:tplc="30C8B322">
      <w:numFmt w:val="bullet"/>
      <w:lvlText w:val="•"/>
      <w:lvlJc w:val="left"/>
      <w:pPr>
        <w:ind w:left="6562" w:hanging="195"/>
      </w:pPr>
      <w:rPr>
        <w:rFonts w:hint="default"/>
        <w:lang w:val="en-US" w:eastAsia="zh-TW" w:bidi="ar-SA"/>
      </w:rPr>
    </w:lvl>
    <w:lvl w:ilvl="8" w:tplc="C24A3B7E">
      <w:numFmt w:val="bullet"/>
      <w:lvlText w:val="•"/>
      <w:lvlJc w:val="left"/>
      <w:pPr>
        <w:ind w:left="7423" w:hanging="195"/>
      </w:pPr>
      <w:rPr>
        <w:rFonts w:hint="default"/>
        <w:lang w:val="en-US" w:eastAsia="zh-TW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7FF1"/>
    <w:rsid w:val="00307FF1"/>
    <w:rsid w:val="00944879"/>
    <w:rsid w:val="00BE5463"/>
    <w:rsid w:val="00EB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768C6"/>
  <w15:docId w15:val="{47CDFD8C-02D5-4D18-A6B0-6B62C7E2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ngLiU" w:eastAsia="MingLiU" w:hAnsi="MingLiU" w:cs="MingLiU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8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line="433" w:lineRule="exact"/>
      <w:ind w:left="1578" w:right="1570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03"/>
      <w:ind w:left="962" w:right="99" w:hanging="4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&lt;4D6963726F736F667420576F7264202D2032303139303330335F313038BEC7A67EABD7A46AA57CB14DC344ACE3A873A4A7ACDBC3F6B357A9775FA7F3B7732E646F63&gt;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&lt;4D6963726F736F667420576F7264202D2032303139303330335F313038BEC7A67EABD7A46AA57CB14DC344ACE3A873A4A7ACDBC3F6B357A9775FA7F3B7732E646F63&gt;</dc:title>
  <dc:creator>Administrator</dc:creator>
  <cp:lastModifiedBy>黃常寧</cp:lastModifiedBy>
  <cp:revision>2</cp:revision>
  <dcterms:created xsi:type="dcterms:W3CDTF">2022-03-09T06:55:00Z</dcterms:created>
  <dcterms:modified xsi:type="dcterms:W3CDTF">2022-03-10T15:47:00Z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2022-03-09T00:00:00Z</vt:filetime>
  </property>
</Properties>
</file>